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A5A9C8" w14:textId="77777777" w:rsidR="00014FCF" w:rsidRPr="00014FCF" w:rsidRDefault="00014FCF" w:rsidP="00014FCF">
      <w:pPr>
        <w:shd w:val="clear" w:color="auto" w:fill="FFFFFF"/>
        <w:ind w:left="-284"/>
        <w:jc w:val="center"/>
        <w:rPr>
          <w:rFonts w:eastAsiaTheme="minorHAnsi"/>
          <w:sz w:val="28"/>
          <w:szCs w:val="28"/>
          <w:lang w:eastAsia="en-US"/>
        </w:rPr>
      </w:pPr>
      <w:r w:rsidRPr="00014FCF">
        <w:rPr>
          <w:rFonts w:eastAsiaTheme="minorHAnsi"/>
          <w:sz w:val="28"/>
          <w:szCs w:val="28"/>
          <w:lang w:eastAsia="en-US"/>
        </w:rPr>
        <w:t>Федеральное государственное образовательное бюджетное</w:t>
      </w:r>
    </w:p>
    <w:p w14:paraId="766F31B9" w14:textId="77777777" w:rsidR="00014FCF" w:rsidRPr="00014FCF" w:rsidRDefault="00014FCF" w:rsidP="00014FCF">
      <w:pPr>
        <w:shd w:val="clear" w:color="auto" w:fill="FFFFFF"/>
        <w:ind w:left="-284"/>
        <w:jc w:val="center"/>
        <w:rPr>
          <w:rFonts w:eastAsiaTheme="minorHAnsi"/>
          <w:sz w:val="28"/>
          <w:szCs w:val="28"/>
          <w:lang w:eastAsia="en-US"/>
        </w:rPr>
      </w:pPr>
      <w:r w:rsidRPr="00014FCF">
        <w:rPr>
          <w:rFonts w:eastAsiaTheme="minorHAnsi"/>
          <w:sz w:val="28"/>
          <w:szCs w:val="28"/>
          <w:lang w:eastAsia="en-US"/>
        </w:rPr>
        <w:t>учреждение высшего образования</w:t>
      </w:r>
    </w:p>
    <w:p w14:paraId="22D37EC5" w14:textId="77777777" w:rsidR="00014FCF" w:rsidRPr="00014FCF" w:rsidRDefault="00014FCF" w:rsidP="00014FCF">
      <w:pPr>
        <w:shd w:val="clear" w:color="auto" w:fill="FFFFFF"/>
        <w:ind w:left="-284"/>
        <w:jc w:val="center"/>
        <w:rPr>
          <w:rFonts w:eastAsiaTheme="minorHAnsi"/>
          <w:b/>
          <w:sz w:val="28"/>
          <w:szCs w:val="28"/>
          <w:lang w:eastAsia="en-US"/>
        </w:rPr>
      </w:pPr>
      <w:r w:rsidRPr="00014FCF">
        <w:rPr>
          <w:rFonts w:eastAsiaTheme="minorHAnsi"/>
          <w:b/>
          <w:sz w:val="28"/>
          <w:szCs w:val="28"/>
          <w:lang w:eastAsia="en-US"/>
        </w:rPr>
        <w:t>«Финансовый университет при Правительстве Российской Федерации»</w:t>
      </w:r>
    </w:p>
    <w:p w14:paraId="26B30916" w14:textId="77777777" w:rsidR="00014FCF" w:rsidRPr="00014FCF" w:rsidRDefault="00014FCF" w:rsidP="00014FCF">
      <w:pPr>
        <w:shd w:val="clear" w:color="auto" w:fill="FFFFFF"/>
        <w:jc w:val="center"/>
        <w:rPr>
          <w:rFonts w:eastAsiaTheme="minorHAnsi"/>
          <w:b/>
          <w:sz w:val="28"/>
          <w:szCs w:val="28"/>
          <w:lang w:eastAsia="en-US"/>
        </w:rPr>
      </w:pPr>
      <w:r w:rsidRPr="00014FCF">
        <w:rPr>
          <w:rFonts w:eastAsiaTheme="minorHAnsi"/>
          <w:b/>
          <w:sz w:val="28"/>
          <w:szCs w:val="28"/>
          <w:lang w:eastAsia="en-US"/>
        </w:rPr>
        <w:t xml:space="preserve"> </w:t>
      </w:r>
    </w:p>
    <w:p w14:paraId="3D704957" w14:textId="77777777" w:rsidR="00014FCF" w:rsidRPr="00014FCF" w:rsidRDefault="00014FCF" w:rsidP="00014FCF">
      <w:pPr>
        <w:shd w:val="clear" w:color="auto" w:fill="FFFFFF"/>
        <w:jc w:val="center"/>
        <w:rPr>
          <w:rFonts w:eastAsiaTheme="minorHAnsi"/>
          <w:b/>
          <w:sz w:val="28"/>
          <w:szCs w:val="28"/>
          <w:lang w:eastAsia="en-US"/>
        </w:rPr>
      </w:pPr>
      <w:r w:rsidRPr="00014FCF">
        <w:rPr>
          <w:rFonts w:eastAsiaTheme="minorHAnsi"/>
          <w:b/>
          <w:sz w:val="28"/>
          <w:szCs w:val="28"/>
          <w:lang w:eastAsia="en-US"/>
        </w:rPr>
        <w:t xml:space="preserve">Уфимский филиал </w:t>
      </w:r>
      <w:proofErr w:type="spellStart"/>
      <w:r w:rsidRPr="00014FCF">
        <w:rPr>
          <w:rFonts w:eastAsiaTheme="minorHAnsi"/>
          <w:b/>
          <w:sz w:val="28"/>
          <w:szCs w:val="28"/>
          <w:lang w:eastAsia="en-US"/>
        </w:rPr>
        <w:t>Финуниверситета</w:t>
      </w:r>
      <w:proofErr w:type="spellEnd"/>
    </w:p>
    <w:p w14:paraId="17BA58DD" w14:textId="77777777" w:rsidR="00014FCF" w:rsidRPr="00014FCF" w:rsidRDefault="00014FCF" w:rsidP="00014FCF">
      <w:pPr>
        <w:jc w:val="center"/>
        <w:rPr>
          <w:b/>
          <w:sz w:val="28"/>
          <w:szCs w:val="28"/>
        </w:rPr>
      </w:pPr>
    </w:p>
    <w:p w14:paraId="62EFC9FC" w14:textId="77777777" w:rsidR="00014FCF" w:rsidRPr="00014FCF" w:rsidRDefault="00014FCF" w:rsidP="00014FCF">
      <w:pPr>
        <w:jc w:val="center"/>
        <w:rPr>
          <w:color w:val="000000" w:themeColor="text1"/>
          <w:u w:val="single"/>
        </w:rPr>
      </w:pPr>
    </w:p>
    <w:p w14:paraId="2424AF20" w14:textId="77777777" w:rsidR="00014FCF" w:rsidRPr="00014FCF" w:rsidRDefault="00014FCF" w:rsidP="00014FCF">
      <w:pPr>
        <w:jc w:val="center"/>
        <w:rPr>
          <w:color w:val="000000" w:themeColor="text1"/>
        </w:rPr>
      </w:pPr>
    </w:p>
    <w:p w14:paraId="2E5F2BA7" w14:textId="77777777" w:rsidR="00014FCF" w:rsidRPr="00014FCF" w:rsidRDefault="00014FCF" w:rsidP="00014FCF">
      <w:pPr>
        <w:jc w:val="center"/>
        <w:rPr>
          <w:b/>
          <w:color w:val="000000" w:themeColor="text1"/>
        </w:rPr>
      </w:pPr>
    </w:p>
    <w:p w14:paraId="141A7505" w14:textId="77777777" w:rsidR="00014FCF" w:rsidRPr="00014FCF" w:rsidRDefault="00014FCF" w:rsidP="00014FCF">
      <w:pPr>
        <w:jc w:val="center"/>
        <w:rPr>
          <w:b/>
          <w:color w:val="000000" w:themeColor="text1"/>
        </w:rPr>
      </w:pPr>
    </w:p>
    <w:p w14:paraId="56080201" w14:textId="77777777" w:rsidR="00014FCF" w:rsidRPr="00014FCF" w:rsidRDefault="00014FCF" w:rsidP="00014FCF">
      <w:pPr>
        <w:jc w:val="center"/>
        <w:rPr>
          <w:b/>
          <w:color w:val="000000" w:themeColor="text1"/>
        </w:rPr>
      </w:pPr>
    </w:p>
    <w:p w14:paraId="0C41BB41" w14:textId="77777777" w:rsidR="00014FCF" w:rsidRPr="00014FCF" w:rsidRDefault="00014FCF" w:rsidP="00014FCF">
      <w:pPr>
        <w:jc w:val="center"/>
        <w:rPr>
          <w:b/>
          <w:color w:val="000000" w:themeColor="text1"/>
        </w:rPr>
      </w:pPr>
    </w:p>
    <w:p w14:paraId="50B96CC0" w14:textId="77777777" w:rsidR="00014FCF" w:rsidRPr="00014FCF" w:rsidRDefault="00014FCF" w:rsidP="00014FCF">
      <w:pPr>
        <w:jc w:val="center"/>
        <w:rPr>
          <w:b/>
          <w:color w:val="000000" w:themeColor="text1"/>
        </w:rPr>
      </w:pPr>
    </w:p>
    <w:p w14:paraId="748DEE2B" w14:textId="77777777" w:rsidR="00014FCF" w:rsidRPr="00014FCF" w:rsidRDefault="00014FCF" w:rsidP="00014FCF">
      <w:pPr>
        <w:jc w:val="center"/>
        <w:rPr>
          <w:b/>
          <w:color w:val="000000" w:themeColor="text1"/>
        </w:rPr>
      </w:pPr>
    </w:p>
    <w:p w14:paraId="03F6E175" w14:textId="77777777" w:rsidR="00014FCF" w:rsidRPr="00014FCF" w:rsidRDefault="00014FCF" w:rsidP="00014FCF">
      <w:pPr>
        <w:jc w:val="center"/>
        <w:rPr>
          <w:b/>
          <w:color w:val="000000" w:themeColor="text1"/>
          <w:sz w:val="28"/>
          <w:szCs w:val="28"/>
        </w:rPr>
      </w:pPr>
      <w:r w:rsidRPr="00014FCF">
        <w:rPr>
          <w:b/>
          <w:color w:val="000000" w:themeColor="text1"/>
          <w:sz w:val="28"/>
          <w:szCs w:val="28"/>
        </w:rPr>
        <w:t xml:space="preserve">ФОНД ОЦЕНОЧНЫХ СРЕДСТВ </w:t>
      </w:r>
    </w:p>
    <w:p w14:paraId="31340678" w14:textId="77777777" w:rsidR="00014FCF" w:rsidRPr="00014FCF" w:rsidRDefault="00014FCF" w:rsidP="00014FCF">
      <w:pPr>
        <w:jc w:val="center"/>
        <w:rPr>
          <w:b/>
          <w:color w:val="000000" w:themeColor="text1"/>
          <w:sz w:val="28"/>
          <w:szCs w:val="28"/>
        </w:rPr>
      </w:pPr>
      <w:r w:rsidRPr="00014FCF">
        <w:rPr>
          <w:b/>
          <w:color w:val="000000" w:themeColor="text1"/>
          <w:sz w:val="28"/>
          <w:szCs w:val="28"/>
        </w:rPr>
        <w:t>по дисциплине</w:t>
      </w:r>
    </w:p>
    <w:p w14:paraId="33E8EF94" w14:textId="6EFD4641" w:rsidR="00014FCF" w:rsidRPr="00014FCF" w:rsidRDefault="00014FCF" w:rsidP="00014FCF">
      <w:pPr>
        <w:jc w:val="center"/>
        <w:rPr>
          <w:b/>
          <w:color w:val="000000" w:themeColor="text1"/>
          <w:sz w:val="28"/>
          <w:szCs w:val="28"/>
        </w:rPr>
      </w:pPr>
      <w:r w:rsidRPr="00014FCF">
        <w:rPr>
          <w:b/>
          <w:color w:val="000000" w:themeColor="text1"/>
          <w:sz w:val="28"/>
          <w:szCs w:val="28"/>
        </w:rPr>
        <w:t>«</w:t>
      </w:r>
      <w:r>
        <w:rPr>
          <w:b/>
          <w:color w:val="000000" w:themeColor="text1"/>
          <w:sz w:val="28"/>
          <w:szCs w:val="28"/>
        </w:rPr>
        <w:t>АРБИТРАЖНЫЙ ПРОЦЕСС</w:t>
      </w:r>
      <w:r w:rsidRPr="00014FCF">
        <w:rPr>
          <w:b/>
          <w:color w:val="000000" w:themeColor="text1"/>
          <w:sz w:val="28"/>
          <w:szCs w:val="28"/>
        </w:rPr>
        <w:t>»</w:t>
      </w:r>
    </w:p>
    <w:p w14:paraId="0A3BCD45" w14:textId="77777777" w:rsidR="00014FCF" w:rsidRPr="00014FCF" w:rsidRDefault="00014FCF" w:rsidP="00014FCF">
      <w:pPr>
        <w:jc w:val="center"/>
        <w:rPr>
          <w:color w:val="000000" w:themeColor="text1"/>
          <w:sz w:val="28"/>
          <w:szCs w:val="28"/>
        </w:rPr>
      </w:pPr>
    </w:p>
    <w:p w14:paraId="333E9500" w14:textId="77777777" w:rsidR="00014FCF" w:rsidRPr="00014FCF" w:rsidRDefault="00014FCF" w:rsidP="00014FCF">
      <w:pPr>
        <w:jc w:val="center"/>
        <w:rPr>
          <w:color w:val="000000"/>
          <w:sz w:val="28"/>
          <w:szCs w:val="28"/>
        </w:rPr>
      </w:pPr>
      <w:r w:rsidRPr="00014FCF">
        <w:rPr>
          <w:iCs/>
          <w:color w:val="000000" w:themeColor="text1"/>
          <w:sz w:val="28"/>
          <w:szCs w:val="28"/>
        </w:rPr>
        <w:t xml:space="preserve">для проведения процедуры контроля остаточных знаний и диагностических работ по </w:t>
      </w:r>
      <w:r w:rsidRPr="00014FCF">
        <w:rPr>
          <w:color w:val="000000"/>
          <w:sz w:val="28"/>
          <w:szCs w:val="28"/>
        </w:rPr>
        <w:t>направлению подготовки 40.03.01 ЮРИСПРУДЕНЦИЯ</w:t>
      </w:r>
    </w:p>
    <w:p w14:paraId="02E6FF0A" w14:textId="77777777" w:rsidR="00014FCF" w:rsidRPr="00014FCF" w:rsidRDefault="00014FCF" w:rsidP="00014FCF">
      <w:pPr>
        <w:jc w:val="center"/>
        <w:rPr>
          <w:b/>
          <w:color w:val="000000" w:themeColor="text1"/>
          <w:sz w:val="28"/>
          <w:szCs w:val="28"/>
        </w:rPr>
      </w:pPr>
    </w:p>
    <w:p w14:paraId="72D2D488" w14:textId="77777777" w:rsidR="00014FCF" w:rsidRPr="00014FCF" w:rsidRDefault="00014FCF" w:rsidP="00014FCF">
      <w:pPr>
        <w:jc w:val="center"/>
        <w:rPr>
          <w:b/>
          <w:color w:val="000000" w:themeColor="text1"/>
          <w:sz w:val="28"/>
          <w:szCs w:val="28"/>
        </w:rPr>
      </w:pPr>
    </w:p>
    <w:p w14:paraId="1D306490" w14:textId="77777777" w:rsidR="00014FCF" w:rsidRPr="00014FCF" w:rsidRDefault="00014FCF" w:rsidP="00014FCF">
      <w:pPr>
        <w:jc w:val="center"/>
        <w:rPr>
          <w:b/>
          <w:color w:val="000000" w:themeColor="text1"/>
          <w:sz w:val="28"/>
          <w:szCs w:val="28"/>
        </w:rPr>
      </w:pPr>
    </w:p>
    <w:p w14:paraId="648EBC28" w14:textId="77777777" w:rsidR="00014FCF" w:rsidRPr="00014FCF" w:rsidRDefault="00014FCF" w:rsidP="00014FCF">
      <w:pPr>
        <w:widowControl w:val="0"/>
        <w:jc w:val="center"/>
        <w:rPr>
          <w:i/>
          <w:iCs/>
          <w:spacing w:val="-3"/>
        </w:rPr>
      </w:pPr>
    </w:p>
    <w:p w14:paraId="52D52E2F" w14:textId="77777777" w:rsidR="00014FCF" w:rsidRPr="00014FCF" w:rsidRDefault="00014FCF" w:rsidP="00014FCF">
      <w:pPr>
        <w:widowControl w:val="0"/>
        <w:jc w:val="center"/>
        <w:rPr>
          <w:i/>
          <w:iCs/>
          <w:spacing w:val="-3"/>
        </w:rPr>
      </w:pPr>
    </w:p>
    <w:p w14:paraId="5759B13E" w14:textId="77777777" w:rsidR="00014FCF" w:rsidRPr="00014FCF" w:rsidRDefault="00014FCF" w:rsidP="00014FCF">
      <w:pPr>
        <w:widowControl w:val="0"/>
        <w:jc w:val="center"/>
        <w:rPr>
          <w:i/>
          <w:iCs/>
          <w:spacing w:val="-3"/>
        </w:rPr>
      </w:pPr>
    </w:p>
    <w:p w14:paraId="26F16E24" w14:textId="77777777" w:rsidR="00014FCF" w:rsidRPr="00014FCF" w:rsidRDefault="00014FCF" w:rsidP="00014FCF">
      <w:pPr>
        <w:widowControl w:val="0"/>
        <w:jc w:val="center"/>
        <w:rPr>
          <w:i/>
          <w:iCs/>
          <w:spacing w:val="-3"/>
        </w:rPr>
      </w:pPr>
    </w:p>
    <w:p w14:paraId="171B3405" w14:textId="77777777" w:rsidR="00014FCF" w:rsidRPr="00014FCF" w:rsidRDefault="00014FCF" w:rsidP="00014FCF">
      <w:pPr>
        <w:widowControl w:val="0"/>
        <w:jc w:val="center"/>
        <w:rPr>
          <w:i/>
          <w:iCs/>
          <w:spacing w:val="-3"/>
        </w:rPr>
      </w:pPr>
    </w:p>
    <w:p w14:paraId="09A76E99" w14:textId="77777777" w:rsidR="00014FCF" w:rsidRPr="00014FCF" w:rsidRDefault="00014FCF" w:rsidP="00014FCF">
      <w:pPr>
        <w:widowControl w:val="0"/>
        <w:jc w:val="center"/>
        <w:rPr>
          <w:i/>
          <w:iCs/>
          <w:spacing w:val="-3"/>
        </w:rPr>
      </w:pPr>
    </w:p>
    <w:p w14:paraId="774AA1B2" w14:textId="77777777" w:rsidR="00014FCF" w:rsidRPr="00014FCF" w:rsidRDefault="00014FCF" w:rsidP="00014FCF">
      <w:pPr>
        <w:widowControl w:val="0"/>
        <w:jc w:val="center"/>
        <w:rPr>
          <w:i/>
          <w:iCs/>
          <w:spacing w:val="-3"/>
        </w:rPr>
      </w:pPr>
    </w:p>
    <w:p w14:paraId="052A19C3" w14:textId="77777777" w:rsidR="00014FCF" w:rsidRPr="00014FCF" w:rsidRDefault="00014FCF" w:rsidP="00014FCF">
      <w:pPr>
        <w:jc w:val="center"/>
        <w:rPr>
          <w:b/>
          <w:color w:val="000000" w:themeColor="text1"/>
          <w:sz w:val="28"/>
          <w:szCs w:val="28"/>
        </w:rPr>
      </w:pPr>
    </w:p>
    <w:p w14:paraId="3B2AF720" w14:textId="77777777" w:rsidR="00014FCF" w:rsidRPr="00014FCF" w:rsidRDefault="00014FCF" w:rsidP="00014FCF">
      <w:pPr>
        <w:jc w:val="center"/>
        <w:rPr>
          <w:b/>
          <w:color w:val="000000" w:themeColor="text1"/>
          <w:sz w:val="28"/>
          <w:szCs w:val="28"/>
        </w:rPr>
      </w:pPr>
    </w:p>
    <w:p w14:paraId="7A5763AF" w14:textId="77777777" w:rsidR="00014FCF" w:rsidRPr="00014FCF" w:rsidRDefault="00014FCF" w:rsidP="00014FCF">
      <w:pPr>
        <w:jc w:val="center"/>
        <w:rPr>
          <w:b/>
          <w:color w:val="000000" w:themeColor="text1"/>
          <w:sz w:val="28"/>
          <w:szCs w:val="28"/>
        </w:rPr>
      </w:pPr>
    </w:p>
    <w:p w14:paraId="05982158" w14:textId="77777777" w:rsidR="00014FCF" w:rsidRPr="00014FCF" w:rsidRDefault="00014FCF" w:rsidP="00014FCF">
      <w:pPr>
        <w:jc w:val="center"/>
        <w:rPr>
          <w:b/>
          <w:color w:val="000000" w:themeColor="text1"/>
          <w:sz w:val="28"/>
          <w:szCs w:val="28"/>
        </w:rPr>
      </w:pPr>
    </w:p>
    <w:p w14:paraId="3843EEAF" w14:textId="77777777" w:rsidR="00014FCF" w:rsidRPr="00014FCF" w:rsidRDefault="00014FCF" w:rsidP="00014FCF">
      <w:pPr>
        <w:jc w:val="center"/>
        <w:rPr>
          <w:b/>
          <w:color w:val="000000" w:themeColor="text1"/>
          <w:sz w:val="28"/>
          <w:szCs w:val="28"/>
        </w:rPr>
      </w:pPr>
    </w:p>
    <w:p w14:paraId="21286E84" w14:textId="77777777" w:rsidR="00014FCF" w:rsidRPr="00014FCF" w:rsidRDefault="00014FCF" w:rsidP="00014FCF">
      <w:pPr>
        <w:jc w:val="center"/>
        <w:rPr>
          <w:b/>
          <w:color w:val="000000" w:themeColor="text1"/>
          <w:sz w:val="28"/>
          <w:szCs w:val="28"/>
        </w:rPr>
      </w:pPr>
    </w:p>
    <w:p w14:paraId="2724879C" w14:textId="77777777" w:rsidR="00014FCF" w:rsidRPr="00014FCF" w:rsidRDefault="00014FCF" w:rsidP="00014FCF">
      <w:pPr>
        <w:jc w:val="center"/>
        <w:rPr>
          <w:b/>
          <w:color w:val="000000" w:themeColor="text1"/>
          <w:sz w:val="28"/>
          <w:szCs w:val="28"/>
        </w:rPr>
      </w:pPr>
    </w:p>
    <w:p w14:paraId="3F73345A" w14:textId="77777777" w:rsidR="00014FCF" w:rsidRPr="00014FCF" w:rsidRDefault="00014FCF" w:rsidP="00014FCF">
      <w:pPr>
        <w:jc w:val="center"/>
        <w:rPr>
          <w:b/>
          <w:color w:val="000000" w:themeColor="text1"/>
          <w:sz w:val="28"/>
          <w:szCs w:val="28"/>
        </w:rPr>
      </w:pPr>
    </w:p>
    <w:p w14:paraId="41AC41E1" w14:textId="77777777" w:rsidR="00014FCF" w:rsidRPr="00014FCF" w:rsidRDefault="00014FCF" w:rsidP="00014FCF">
      <w:pPr>
        <w:jc w:val="center"/>
        <w:rPr>
          <w:b/>
          <w:color w:val="000000" w:themeColor="text1"/>
          <w:sz w:val="28"/>
          <w:szCs w:val="28"/>
        </w:rPr>
      </w:pPr>
    </w:p>
    <w:p w14:paraId="08681EC5" w14:textId="77777777" w:rsidR="00014FCF" w:rsidRPr="00014FCF" w:rsidRDefault="00014FCF" w:rsidP="00014FCF">
      <w:pPr>
        <w:jc w:val="center"/>
        <w:rPr>
          <w:b/>
          <w:color w:val="000000" w:themeColor="text1"/>
          <w:sz w:val="28"/>
          <w:szCs w:val="28"/>
        </w:rPr>
      </w:pPr>
    </w:p>
    <w:p w14:paraId="1D7130BA" w14:textId="77777777" w:rsidR="00014FCF" w:rsidRPr="00014FCF" w:rsidRDefault="00014FCF" w:rsidP="00014FCF">
      <w:pPr>
        <w:jc w:val="center"/>
        <w:rPr>
          <w:b/>
          <w:color w:val="000000" w:themeColor="text1"/>
          <w:sz w:val="28"/>
          <w:szCs w:val="28"/>
        </w:rPr>
      </w:pPr>
    </w:p>
    <w:p w14:paraId="1A671C26" w14:textId="77777777" w:rsidR="00014FCF" w:rsidRPr="00014FCF" w:rsidRDefault="00014FCF" w:rsidP="00014FCF">
      <w:pPr>
        <w:jc w:val="center"/>
        <w:rPr>
          <w:b/>
          <w:color w:val="000000" w:themeColor="text1"/>
          <w:sz w:val="28"/>
          <w:szCs w:val="28"/>
        </w:rPr>
      </w:pPr>
    </w:p>
    <w:p w14:paraId="7C4DBE7A" w14:textId="00AFA9B6" w:rsidR="004914D4" w:rsidRPr="000227E0" w:rsidRDefault="00014FCF" w:rsidP="00014FCF">
      <w:pPr>
        <w:jc w:val="center"/>
      </w:pPr>
      <w:r w:rsidRPr="00014FCF">
        <w:rPr>
          <w:b/>
          <w:color w:val="000000" w:themeColor="text1"/>
          <w:sz w:val="28"/>
          <w:szCs w:val="28"/>
        </w:rPr>
        <w:t>Уфа 2024</w:t>
      </w:r>
    </w:p>
    <w:p w14:paraId="4D915018" w14:textId="77777777" w:rsidR="004914D4" w:rsidRPr="000227E0" w:rsidRDefault="004914D4" w:rsidP="004914D4"/>
    <w:p w14:paraId="5ABA99A2" w14:textId="77777777" w:rsidR="004914D4" w:rsidRPr="000227E0" w:rsidRDefault="004914D4" w:rsidP="004914D4"/>
    <w:p w14:paraId="5F8C339D" w14:textId="77777777" w:rsidR="005411E8" w:rsidRDefault="005411E8" w:rsidP="004914D4">
      <w:pPr>
        <w:jc w:val="center"/>
        <w:rPr>
          <w:b/>
          <w:sz w:val="28"/>
          <w:szCs w:val="28"/>
        </w:rPr>
      </w:pPr>
    </w:p>
    <w:p w14:paraId="20A4FECE" w14:textId="77777777" w:rsidR="005411E8" w:rsidRDefault="005411E8" w:rsidP="004914D4">
      <w:pPr>
        <w:jc w:val="center"/>
        <w:rPr>
          <w:b/>
          <w:sz w:val="28"/>
          <w:szCs w:val="28"/>
        </w:rPr>
      </w:pPr>
    </w:p>
    <w:p w14:paraId="74CFE678" w14:textId="77777777" w:rsidR="005411E8" w:rsidRDefault="005411E8" w:rsidP="004914D4">
      <w:pPr>
        <w:jc w:val="center"/>
        <w:rPr>
          <w:b/>
          <w:sz w:val="28"/>
          <w:szCs w:val="28"/>
        </w:rPr>
      </w:pPr>
    </w:p>
    <w:p w14:paraId="66C98E4A" w14:textId="77777777" w:rsidR="005411E8" w:rsidRDefault="005411E8" w:rsidP="004914D4">
      <w:pPr>
        <w:jc w:val="center"/>
        <w:rPr>
          <w:b/>
          <w:sz w:val="28"/>
          <w:szCs w:val="28"/>
        </w:rPr>
      </w:pPr>
    </w:p>
    <w:p w14:paraId="5D64A118" w14:textId="77777777" w:rsidR="005411E8" w:rsidRDefault="005411E8" w:rsidP="004914D4">
      <w:pPr>
        <w:jc w:val="center"/>
        <w:rPr>
          <w:b/>
          <w:sz w:val="28"/>
          <w:szCs w:val="28"/>
        </w:rPr>
      </w:pPr>
    </w:p>
    <w:p w14:paraId="55E55EFD" w14:textId="77777777" w:rsidR="00CB179C" w:rsidRDefault="00CB179C" w:rsidP="004914D4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4"/>
        <w:gridCol w:w="5095"/>
      </w:tblGrid>
      <w:tr w:rsidR="00215421" w14:paraId="1DD2D245" w14:textId="77777777" w:rsidTr="00315785">
        <w:tc>
          <w:tcPr>
            <w:tcW w:w="5094" w:type="dxa"/>
          </w:tcPr>
          <w:p w14:paraId="3A95BED2" w14:textId="77777777" w:rsidR="00215421" w:rsidRPr="009F249C" w:rsidRDefault="00215421" w:rsidP="00315785">
            <w:pPr>
              <w:rPr>
                <w:sz w:val="28"/>
              </w:rPr>
            </w:pPr>
            <w:r w:rsidRPr="009F249C">
              <w:rPr>
                <w:sz w:val="28"/>
              </w:rPr>
              <w:t xml:space="preserve">Р А С </w:t>
            </w:r>
            <w:proofErr w:type="spellStart"/>
            <w:r w:rsidRPr="009F249C">
              <w:rPr>
                <w:sz w:val="28"/>
              </w:rPr>
              <w:t>С</w:t>
            </w:r>
            <w:proofErr w:type="spellEnd"/>
            <w:r w:rsidRPr="009F249C">
              <w:rPr>
                <w:sz w:val="28"/>
              </w:rPr>
              <w:t xml:space="preserve"> М О Т Р Е Н</w:t>
            </w:r>
          </w:p>
          <w:p w14:paraId="1DC65CED" w14:textId="77777777" w:rsidR="00215421" w:rsidRPr="009F249C" w:rsidRDefault="00215421" w:rsidP="00315785">
            <w:pPr>
              <w:rPr>
                <w:sz w:val="28"/>
              </w:rPr>
            </w:pPr>
            <w:r w:rsidRPr="009F249C">
              <w:rPr>
                <w:sz w:val="28"/>
              </w:rPr>
              <w:t>На заседании кафедры</w:t>
            </w:r>
          </w:p>
          <w:p w14:paraId="5DE7B362" w14:textId="77777777" w:rsidR="00215421" w:rsidRPr="009F249C" w:rsidRDefault="00215421" w:rsidP="00315785">
            <w:pPr>
              <w:rPr>
                <w:sz w:val="28"/>
              </w:rPr>
            </w:pPr>
            <w:r w:rsidRPr="009F249C">
              <w:rPr>
                <w:sz w:val="28"/>
              </w:rPr>
              <w:t>«Философия, история и право»</w:t>
            </w:r>
          </w:p>
          <w:p w14:paraId="1CD994CA" w14:textId="77777777" w:rsidR="00215421" w:rsidRPr="009F249C" w:rsidRDefault="00215421" w:rsidP="00315785">
            <w:pPr>
              <w:rPr>
                <w:sz w:val="28"/>
              </w:rPr>
            </w:pPr>
          </w:p>
        </w:tc>
        <w:tc>
          <w:tcPr>
            <w:tcW w:w="5095" w:type="dxa"/>
            <w:shd w:val="clear" w:color="auto" w:fill="auto"/>
          </w:tcPr>
          <w:p w14:paraId="622DC938" w14:textId="77777777" w:rsidR="00215421" w:rsidRPr="008B2FDE" w:rsidRDefault="00215421" w:rsidP="00315785">
            <w:pPr>
              <w:jc w:val="both"/>
              <w:rPr>
                <w:sz w:val="28"/>
                <w:szCs w:val="28"/>
              </w:rPr>
            </w:pPr>
            <w:r w:rsidRPr="008B2FDE">
              <w:rPr>
                <w:sz w:val="28"/>
                <w:szCs w:val="28"/>
              </w:rPr>
              <w:t xml:space="preserve">Разработан на основе </w:t>
            </w:r>
          </w:p>
          <w:p w14:paraId="118D6042" w14:textId="77777777" w:rsidR="00215421" w:rsidRPr="008B2FDE" w:rsidRDefault="00215421" w:rsidP="00315785">
            <w:pPr>
              <w:rPr>
                <w:sz w:val="28"/>
                <w:szCs w:val="28"/>
              </w:rPr>
            </w:pPr>
            <w:r w:rsidRPr="008B2FDE">
              <w:rPr>
                <w:b/>
                <w:sz w:val="28"/>
                <w:szCs w:val="28"/>
              </w:rPr>
              <w:t>40.03.01 Юриспруденция: ОС ВО ФУ</w:t>
            </w:r>
            <w:r w:rsidRPr="008B2FDE">
              <w:rPr>
                <w:sz w:val="28"/>
                <w:szCs w:val="28"/>
              </w:rPr>
              <w:t xml:space="preserve"> </w:t>
            </w:r>
          </w:p>
          <w:p w14:paraId="77B28191" w14:textId="77777777" w:rsidR="00215421" w:rsidRDefault="00215421" w:rsidP="00315785">
            <w:r w:rsidRPr="008B2FDE">
              <w:rPr>
                <w:sz w:val="28"/>
                <w:szCs w:val="28"/>
              </w:rPr>
              <w:t>Приказ ФУ от 03.06.2021 № 1313/о</w:t>
            </w:r>
          </w:p>
          <w:p w14:paraId="16217D5B" w14:textId="77777777" w:rsidR="00215421" w:rsidRDefault="00215421" w:rsidP="00315785"/>
        </w:tc>
      </w:tr>
      <w:tr w:rsidR="00215421" w14:paraId="798A3B0A" w14:textId="77777777" w:rsidTr="00315785">
        <w:tc>
          <w:tcPr>
            <w:tcW w:w="5094" w:type="dxa"/>
          </w:tcPr>
          <w:p w14:paraId="28F66BF6" w14:textId="77777777" w:rsidR="006E6480" w:rsidRPr="006E6480" w:rsidRDefault="006E6480" w:rsidP="006E6480">
            <w:pPr>
              <w:spacing w:line="276" w:lineRule="auto"/>
              <w:rPr>
                <w:rFonts w:eastAsiaTheme="minorHAnsi"/>
                <w:sz w:val="28"/>
                <w:szCs w:val="22"/>
                <w:lang w:eastAsia="en-US"/>
              </w:rPr>
            </w:pPr>
            <w:r w:rsidRPr="006E6480">
              <w:rPr>
                <w:rFonts w:eastAsiaTheme="minorHAnsi"/>
                <w:sz w:val="28"/>
                <w:szCs w:val="22"/>
                <w:lang w:eastAsia="en-US"/>
              </w:rPr>
              <w:t>Протокол №1</w:t>
            </w:r>
          </w:p>
          <w:p w14:paraId="10988966" w14:textId="77777777" w:rsidR="006E6480" w:rsidRPr="006E6480" w:rsidRDefault="006E6480" w:rsidP="006E6480">
            <w:pPr>
              <w:spacing w:line="276" w:lineRule="auto"/>
              <w:rPr>
                <w:rFonts w:eastAsiaTheme="minorHAnsi"/>
                <w:sz w:val="28"/>
                <w:szCs w:val="22"/>
                <w:lang w:eastAsia="en-US"/>
              </w:rPr>
            </w:pPr>
            <w:r w:rsidRPr="006E6480">
              <w:rPr>
                <w:rFonts w:eastAsiaTheme="minorHAnsi"/>
                <w:sz w:val="28"/>
                <w:szCs w:val="22"/>
                <w:lang w:eastAsia="en-US"/>
              </w:rPr>
              <w:t>от «27» августа 2024 г.</w:t>
            </w:r>
          </w:p>
          <w:p w14:paraId="7609E22E" w14:textId="326BF2F1" w:rsidR="006E6480" w:rsidRPr="006E6480" w:rsidRDefault="006E6480" w:rsidP="006E6480">
            <w:pPr>
              <w:spacing w:line="276" w:lineRule="auto"/>
              <w:rPr>
                <w:rFonts w:eastAsiaTheme="minorHAnsi"/>
                <w:sz w:val="28"/>
                <w:szCs w:val="22"/>
                <w:lang w:eastAsia="en-US"/>
              </w:rPr>
            </w:pPr>
            <w:r w:rsidRPr="006E6480">
              <w:rPr>
                <w:rFonts w:eastAsiaTheme="minorHAnsi"/>
                <w:sz w:val="28"/>
                <w:szCs w:val="22"/>
                <w:lang w:eastAsia="en-US"/>
              </w:rPr>
              <w:t>Зав. кафедрой</w:t>
            </w:r>
          </w:p>
          <w:p w14:paraId="3177B33D" w14:textId="7D0666F1" w:rsidR="00215421" w:rsidRPr="009F249C" w:rsidRDefault="006E6480" w:rsidP="006E6480">
            <w:pPr>
              <w:rPr>
                <w:sz w:val="28"/>
              </w:rPr>
            </w:pPr>
            <w:r w:rsidRPr="006E6480">
              <w:rPr>
                <w:rFonts w:eastAsiaTheme="minorHAnsi"/>
                <w:sz w:val="28"/>
                <w:szCs w:val="22"/>
                <w:lang w:eastAsia="en-US"/>
              </w:rPr>
              <w:t xml:space="preserve">                             С.В. Емельянов</w:t>
            </w:r>
            <w:r w:rsidRPr="009F249C">
              <w:rPr>
                <w:sz w:val="28"/>
              </w:rPr>
              <w:t xml:space="preserve"> </w:t>
            </w:r>
          </w:p>
        </w:tc>
        <w:tc>
          <w:tcPr>
            <w:tcW w:w="5095" w:type="dxa"/>
          </w:tcPr>
          <w:p w14:paraId="5824096B" w14:textId="77777777" w:rsidR="00215421" w:rsidRDefault="00215421" w:rsidP="00315785"/>
        </w:tc>
      </w:tr>
    </w:tbl>
    <w:p w14:paraId="5B79E2B4" w14:textId="77777777" w:rsidR="00CB179C" w:rsidRDefault="00CB179C" w:rsidP="00CB179C">
      <w:pPr>
        <w:rPr>
          <w:b/>
          <w:sz w:val="28"/>
          <w:szCs w:val="28"/>
        </w:rPr>
      </w:pPr>
    </w:p>
    <w:p w14:paraId="6DFB0893" w14:textId="77777777" w:rsidR="00CB179C" w:rsidRDefault="00CB179C" w:rsidP="004914D4">
      <w:pPr>
        <w:jc w:val="center"/>
        <w:rPr>
          <w:b/>
          <w:sz w:val="28"/>
          <w:szCs w:val="28"/>
        </w:rPr>
      </w:pPr>
    </w:p>
    <w:p w14:paraId="5284F2E7" w14:textId="77777777" w:rsidR="00CB179C" w:rsidRDefault="00CB179C" w:rsidP="004914D4">
      <w:pPr>
        <w:jc w:val="center"/>
        <w:rPr>
          <w:b/>
          <w:sz w:val="28"/>
          <w:szCs w:val="28"/>
        </w:rPr>
      </w:pPr>
    </w:p>
    <w:p w14:paraId="5167595D" w14:textId="77777777" w:rsidR="00CB179C" w:rsidRDefault="00CB179C" w:rsidP="004914D4">
      <w:pPr>
        <w:jc w:val="center"/>
        <w:rPr>
          <w:b/>
          <w:sz w:val="28"/>
          <w:szCs w:val="28"/>
        </w:rPr>
      </w:pPr>
    </w:p>
    <w:p w14:paraId="04DC2FA3" w14:textId="77777777" w:rsidR="00CB179C" w:rsidRDefault="00CB179C" w:rsidP="004914D4">
      <w:pPr>
        <w:jc w:val="center"/>
        <w:rPr>
          <w:b/>
          <w:sz w:val="28"/>
          <w:szCs w:val="28"/>
        </w:rPr>
      </w:pPr>
    </w:p>
    <w:p w14:paraId="0E1C3471" w14:textId="77777777" w:rsidR="00CB179C" w:rsidRDefault="00CB179C" w:rsidP="004914D4">
      <w:pPr>
        <w:jc w:val="center"/>
        <w:rPr>
          <w:b/>
          <w:sz w:val="28"/>
          <w:szCs w:val="28"/>
        </w:rPr>
      </w:pPr>
    </w:p>
    <w:p w14:paraId="6B149DAD" w14:textId="77777777" w:rsidR="00CB179C" w:rsidRDefault="00CB179C" w:rsidP="004914D4">
      <w:pPr>
        <w:jc w:val="center"/>
        <w:rPr>
          <w:b/>
          <w:sz w:val="28"/>
          <w:szCs w:val="28"/>
        </w:rPr>
      </w:pPr>
    </w:p>
    <w:p w14:paraId="10F1F2C2" w14:textId="77777777" w:rsidR="00CB179C" w:rsidRDefault="00CB179C" w:rsidP="004914D4">
      <w:pPr>
        <w:jc w:val="center"/>
        <w:rPr>
          <w:b/>
          <w:sz w:val="28"/>
          <w:szCs w:val="28"/>
        </w:rPr>
      </w:pPr>
    </w:p>
    <w:p w14:paraId="2CFAA829" w14:textId="77777777" w:rsidR="00CB179C" w:rsidRDefault="00CB179C" w:rsidP="004914D4">
      <w:pPr>
        <w:jc w:val="center"/>
        <w:rPr>
          <w:b/>
          <w:sz w:val="28"/>
          <w:szCs w:val="28"/>
        </w:rPr>
      </w:pPr>
    </w:p>
    <w:p w14:paraId="271202C4" w14:textId="77777777" w:rsidR="00CB179C" w:rsidRDefault="00CB179C" w:rsidP="004914D4">
      <w:pPr>
        <w:jc w:val="center"/>
        <w:rPr>
          <w:b/>
          <w:sz w:val="28"/>
          <w:szCs w:val="28"/>
        </w:rPr>
      </w:pPr>
    </w:p>
    <w:p w14:paraId="7900D2D2" w14:textId="77777777" w:rsidR="00CB179C" w:rsidRDefault="00CB179C" w:rsidP="004914D4">
      <w:pPr>
        <w:jc w:val="center"/>
        <w:rPr>
          <w:b/>
          <w:sz w:val="28"/>
          <w:szCs w:val="28"/>
        </w:rPr>
      </w:pPr>
    </w:p>
    <w:p w14:paraId="2FA4B648" w14:textId="77777777" w:rsidR="00CB179C" w:rsidRDefault="00CB179C" w:rsidP="004914D4">
      <w:pPr>
        <w:jc w:val="center"/>
        <w:rPr>
          <w:b/>
          <w:sz w:val="28"/>
          <w:szCs w:val="28"/>
        </w:rPr>
      </w:pPr>
    </w:p>
    <w:p w14:paraId="5CF1A286" w14:textId="77777777" w:rsidR="00CB179C" w:rsidRDefault="00CB179C" w:rsidP="004914D4">
      <w:pPr>
        <w:jc w:val="center"/>
        <w:rPr>
          <w:b/>
          <w:sz w:val="28"/>
          <w:szCs w:val="28"/>
        </w:rPr>
      </w:pPr>
    </w:p>
    <w:p w14:paraId="3CF4DBA0" w14:textId="77777777" w:rsidR="00CB179C" w:rsidRDefault="00CB179C" w:rsidP="004914D4">
      <w:pPr>
        <w:jc w:val="center"/>
        <w:rPr>
          <w:b/>
          <w:sz w:val="28"/>
          <w:szCs w:val="28"/>
        </w:rPr>
      </w:pPr>
    </w:p>
    <w:p w14:paraId="189A6703" w14:textId="77777777" w:rsidR="00CB179C" w:rsidRDefault="00CB179C" w:rsidP="004914D4">
      <w:pPr>
        <w:jc w:val="center"/>
        <w:rPr>
          <w:b/>
          <w:sz w:val="28"/>
          <w:szCs w:val="28"/>
        </w:rPr>
      </w:pPr>
    </w:p>
    <w:p w14:paraId="766EA86A" w14:textId="77777777" w:rsidR="00CB179C" w:rsidRDefault="00CB179C" w:rsidP="004914D4">
      <w:pPr>
        <w:jc w:val="center"/>
        <w:rPr>
          <w:b/>
          <w:sz w:val="28"/>
          <w:szCs w:val="28"/>
        </w:rPr>
      </w:pPr>
    </w:p>
    <w:p w14:paraId="0E3FF1E8" w14:textId="77777777" w:rsidR="00CB179C" w:rsidRDefault="00CB179C" w:rsidP="004914D4">
      <w:pPr>
        <w:jc w:val="center"/>
        <w:rPr>
          <w:b/>
          <w:sz w:val="28"/>
          <w:szCs w:val="28"/>
        </w:rPr>
      </w:pPr>
    </w:p>
    <w:p w14:paraId="66CFA32E" w14:textId="77777777" w:rsidR="00720DB7" w:rsidRDefault="00720DB7" w:rsidP="004914D4">
      <w:pPr>
        <w:jc w:val="center"/>
        <w:rPr>
          <w:b/>
          <w:sz w:val="28"/>
          <w:szCs w:val="28"/>
        </w:rPr>
      </w:pPr>
    </w:p>
    <w:p w14:paraId="34D518FE" w14:textId="77777777" w:rsidR="007D433E" w:rsidRDefault="007D433E" w:rsidP="001B327E">
      <w:pPr>
        <w:jc w:val="both"/>
        <w:rPr>
          <w:b/>
          <w:sz w:val="28"/>
          <w:szCs w:val="28"/>
        </w:rPr>
      </w:pPr>
    </w:p>
    <w:p w14:paraId="0A12EC11" w14:textId="77777777" w:rsidR="001B327E" w:rsidRDefault="001B327E" w:rsidP="001B327E">
      <w:pPr>
        <w:jc w:val="both"/>
        <w:rPr>
          <w:b/>
          <w:sz w:val="28"/>
          <w:szCs w:val="28"/>
        </w:rPr>
      </w:pPr>
    </w:p>
    <w:p w14:paraId="12F6F2D0" w14:textId="77777777" w:rsidR="001B327E" w:rsidRDefault="001B327E" w:rsidP="001B327E">
      <w:pPr>
        <w:jc w:val="both"/>
        <w:rPr>
          <w:b/>
          <w:sz w:val="28"/>
          <w:szCs w:val="28"/>
        </w:rPr>
      </w:pPr>
    </w:p>
    <w:p w14:paraId="26CDD69A" w14:textId="77777777" w:rsidR="001B327E" w:rsidRDefault="001B327E" w:rsidP="001B327E">
      <w:pPr>
        <w:jc w:val="both"/>
        <w:rPr>
          <w:b/>
          <w:sz w:val="28"/>
          <w:szCs w:val="28"/>
        </w:rPr>
      </w:pPr>
    </w:p>
    <w:p w14:paraId="41AE9EE6" w14:textId="77777777" w:rsidR="001B327E" w:rsidRDefault="001B327E" w:rsidP="001B327E">
      <w:pPr>
        <w:jc w:val="both"/>
        <w:rPr>
          <w:b/>
          <w:sz w:val="28"/>
          <w:szCs w:val="28"/>
        </w:rPr>
      </w:pPr>
    </w:p>
    <w:p w14:paraId="6312A5EF" w14:textId="77777777" w:rsidR="001B327E" w:rsidRDefault="001B327E" w:rsidP="001B327E">
      <w:pPr>
        <w:jc w:val="both"/>
        <w:rPr>
          <w:b/>
          <w:sz w:val="28"/>
          <w:szCs w:val="28"/>
        </w:rPr>
      </w:pPr>
    </w:p>
    <w:p w14:paraId="5D74AD7F" w14:textId="77777777" w:rsidR="001B327E" w:rsidRDefault="001B327E" w:rsidP="001B327E">
      <w:pPr>
        <w:jc w:val="both"/>
        <w:rPr>
          <w:b/>
          <w:sz w:val="28"/>
          <w:szCs w:val="28"/>
        </w:rPr>
      </w:pPr>
    </w:p>
    <w:p w14:paraId="6030BBA6" w14:textId="77777777" w:rsidR="001B327E" w:rsidRDefault="001B327E" w:rsidP="001B327E">
      <w:pPr>
        <w:jc w:val="both"/>
        <w:rPr>
          <w:b/>
          <w:sz w:val="28"/>
          <w:szCs w:val="28"/>
        </w:rPr>
      </w:pPr>
    </w:p>
    <w:p w14:paraId="489BB954" w14:textId="77777777" w:rsidR="001B327E" w:rsidRDefault="001B327E" w:rsidP="001B327E">
      <w:pPr>
        <w:jc w:val="both"/>
        <w:rPr>
          <w:b/>
          <w:sz w:val="28"/>
          <w:szCs w:val="28"/>
        </w:rPr>
      </w:pPr>
    </w:p>
    <w:p w14:paraId="1921A62E" w14:textId="77777777" w:rsidR="001B327E" w:rsidRDefault="001B327E" w:rsidP="001B327E">
      <w:pPr>
        <w:jc w:val="both"/>
        <w:rPr>
          <w:b/>
          <w:sz w:val="28"/>
          <w:szCs w:val="28"/>
        </w:rPr>
      </w:pPr>
    </w:p>
    <w:p w14:paraId="3AF1044F" w14:textId="77777777" w:rsidR="001B327E" w:rsidRDefault="001B327E" w:rsidP="001B327E">
      <w:pPr>
        <w:jc w:val="both"/>
        <w:rPr>
          <w:b/>
          <w:sz w:val="28"/>
          <w:szCs w:val="28"/>
        </w:rPr>
      </w:pPr>
    </w:p>
    <w:p w14:paraId="4B3F1D1F" w14:textId="77777777" w:rsidR="001B327E" w:rsidRDefault="001B327E" w:rsidP="001B327E">
      <w:pPr>
        <w:jc w:val="both"/>
        <w:rPr>
          <w:b/>
          <w:sz w:val="28"/>
          <w:szCs w:val="28"/>
        </w:rPr>
      </w:pPr>
    </w:p>
    <w:p w14:paraId="4F4D009B" w14:textId="77777777" w:rsidR="001B327E" w:rsidRDefault="001B327E" w:rsidP="001B327E">
      <w:pPr>
        <w:jc w:val="both"/>
        <w:rPr>
          <w:b/>
          <w:sz w:val="28"/>
          <w:szCs w:val="28"/>
        </w:rPr>
      </w:pPr>
    </w:p>
    <w:p w14:paraId="581D2C0C" w14:textId="77777777" w:rsidR="001B327E" w:rsidRDefault="001B327E" w:rsidP="001B327E">
      <w:pPr>
        <w:jc w:val="both"/>
        <w:rPr>
          <w:b/>
          <w:sz w:val="28"/>
          <w:szCs w:val="28"/>
        </w:rPr>
      </w:pPr>
    </w:p>
    <w:p w14:paraId="722FBE38" w14:textId="77777777" w:rsidR="001B327E" w:rsidRDefault="001B327E" w:rsidP="001B327E">
      <w:pPr>
        <w:jc w:val="both"/>
        <w:rPr>
          <w:b/>
          <w:sz w:val="28"/>
          <w:szCs w:val="28"/>
        </w:rPr>
      </w:pPr>
    </w:p>
    <w:p w14:paraId="2CA15FD5" w14:textId="77777777" w:rsidR="001B327E" w:rsidRDefault="001B327E" w:rsidP="001B327E">
      <w:pPr>
        <w:jc w:val="both"/>
        <w:rPr>
          <w:b/>
          <w:sz w:val="28"/>
          <w:szCs w:val="28"/>
        </w:rPr>
      </w:pPr>
    </w:p>
    <w:p w14:paraId="45E64106" w14:textId="77777777" w:rsidR="001B327E" w:rsidRDefault="001B327E" w:rsidP="001B327E">
      <w:pPr>
        <w:jc w:val="both"/>
        <w:rPr>
          <w:b/>
          <w:sz w:val="28"/>
          <w:szCs w:val="28"/>
        </w:rPr>
      </w:pPr>
    </w:p>
    <w:p w14:paraId="7512240A" w14:textId="77777777" w:rsidR="00A2007B" w:rsidRDefault="00A2007B" w:rsidP="00215421">
      <w:pPr>
        <w:spacing w:line="276" w:lineRule="auto"/>
        <w:jc w:val="both"/>
        <w:rPr>
          <w:b/>
          <w:sz w:val="28"/>
          <w:szCs w:val="28"/>
        </w:rPr>
      </w:pPr>
    </w:p>
    <w:p w14:paraId="53FD9153" w14:textId="77777777" w:rsidR="00A2007B" w:rsidRDefault="00A2007B" w:rsidP="001B327E">
      <w:pPr>
        <w:spacing w:line="276" w:lineRule="auto"/>
        <w:ind w:firstLine="709"/>
        <w:jc w:val="both"/>
        <w:rPr>
          <w:b/>
          <w:sz w:val="28"/>
          <w:szCs w:val="28"/>
        </w:rPr>
      </w:pPr>
    </w:p>
    <w:p w14:paraId="647A4A11" w14:textId="6B5C3513" w:rsidR="000C2CF9" w:rsidRPr="000C2CF9" w:rsidRDefault="000C2CF9" w:rsidP="00D268B9">
      <w:pPr>
        <w:ind w:firstLine="709"/>
        <w:jc w:val="both"/>
        <w:rPr>
          <w:b/>
          <w:color w:val="000000" w:themeColor="text1"/>
          <w:sz w:val="28"/>
          <w:szCs w:val="28"/>
        </w:rPr>
      </w:pPr>
      <w:r w:rsidRPr="000C2CF9">
        <w:rPr>
          <w:b/>
          <w:color w:val="000000" w:themeColor="text1"/>
          <w:sz w:val="28"/>
          <w:szCs w:val="28"/>
        </w:rPr>
        <w:t>1. Кодификатор фонда оценочных средств</w:t>
      </w:r>
    </w:p>
    <w:p w14:paraId="42784DB6" w14:textId="1D73B869" w:rsidR="000C2CF9" w:rsidRPr="000C2CF9" w:rsidRDefault="000C2CF9" w:rsidP="000C2CF9">
      <w:pPr>
        <w:ind w:firstLine="709"/>
        <w:jc w:val="both"/>
        <w:rPr>
          <w:color w:val="000000" w:themeColor="text1"/>
        </w:rPr>
      </w:pPr>
      <w:r w:rsidRPr="000C2CF9">
        <w:rPr>
          <w:color w:val="000000" w:themeColor="text1"/>
        </w:rPr>
        <w:t>Наименование учебной дисциплины:</w:t>
      </w:r>
      <w:r w:rsidRPr="000C2CF9">
        <w:rPr>
          <w:rFonts w:asciiTheme="minorHAnsi" w:eastAsiaTheme="minorHAnsi" w:hAnsiTheme="minorHAnsi" w:cstheme="minorBidi"/>
          <w:lang w:eastAsia="en-US"/>
        </w:rPr>
        <w:t xml:space="preserve"> </w:t>
      </w:r>
      <w:r w:rsidRPr="000C2CF9">
        <w:rPr>
          <w:color w:val="000000" w:themeColor="text1"/>
        </w:rPr>
        <w:t>«Арбитражный процесс»</w:t>
      </w:r>
    </w:p>
    <w:p w14:paraId="1C4A094C" w14:textId="77777777" w:rsidR="000C2CF9" w:rsidRPr="000C2CF9" w:rsidRDefault="000C2CF9" w:rsidP="000C2CF9">
      <w:pPr>
        <w:ind w:firstLine="709"/>
        <w:jc w:val="both"/>
        <w:rPr>
          <w:color w:val="000000" w:themeColor="text1"/>
        </w:rPr>
      </w:pPr>
      <w:r w:rsidRPr="000C2CF9">
        <w:rPr>
          <w:color w:val="000000" w:themeColor="text1"/>
        </w:rPr>
        <w:t>Планируемые результаты освоения учебной дисциплины:</w:t>
      </w:r>
    </w:p>
    <w:p w14:paraId="5F537BB4" w14:textId="136268DB" w:rsidR="000C2CF9" w:rsidRPr="000C2CF9" w:rsidRDefault="000C2CF9" w:rsidP="000C2CF9">
      <w:pPr>
        <w:ind w:firstLine="709"/>
        <w:jc w:val="both"/>
        <w:rPr>
          <w:color w:val="000000" w:themeColor="text1"/>
        </w:rPr>
      </w:pPr>
      <w:r w:rsidRPr="000C2CF9">
        <w:rPr>
          <w:b/>
          <w:bCs/>
          <w:color w:val="000000" w:themeColor="text1"/>
        </w:rPr>
        <w:t>ПКН-2</w:t>
      </w:r>
      <w:r w:rsidRPr="000C2CF9">
        <w:rPr>
          <w:color w:val="000000" w:themeColor="text1"/>
        </w:rPr>
        <w:t xml:space="preserve">: </w:t>
      </w:r>
      <w:r w:rsidRPr="000C2CF9">
        <w:rPr>
          <w:spacing w:val="-6"/>
        </w:rPr>
        <w:t>Способность участвовать в разработке нормативных правовых актов и иных юридических документов с использованием приемов и средств юридической техники</w:t>
      </w:r>
    </w:p>
    <w:p w14:paraId="20BD9317" w14:textId="4FA06203" w:rsidR="000C2CF9" w:rsidRPr="000C2CF9" w:rsidRDefault="000C2CF9" w:rsidP="000C2CF9">
      <w:pPr>
        <w:ind w:firstLine="709"/>
        <w:jc w:val="both"/>
        <w:rPr>
          <w:color w:val="000000" w:themeColor="text1"/>
        </w:rPr>
      </w:pPr>
      <w:r w:rsidRPr="000C2CF9">
        <w:rPr>
          <w:b/>
          <w:bCs/>
          <w:color w:val="000000" w:themeColor="text1"/>
        </w:rPr>
        <w:t>ПКН-3</w:t>
      </w:r>
      <w:r w:rsidRPr="000C2CF9">
        <w:rPr>
          <w:color w:val="000000" w:themeColor="text1"/>
        </w:rPr>
        <w:t xml:space="preserve">: </w:t>
      </w:r>
      <w:r w:rsidRPr="000C2CF9">
        <w:rPr>
          <w:spacing w:val="-6"/>
        </w:rPr>
        <w:t>Способность юридически правильно квалифицировать факты и обстоятельства, принимать решения и совершать юридические действия</w:t>
      </w:r>
    </w:p>
    <w:p w14:paraId="7F0C70DE" w14:textId="035B4500" w:rsidR="00215421" w:rsidRPr="000C2CF9" w:rsidRDefault="000C2CF9" w:rsidP="00215421">
      <w:pPr>
        <w:spacing w:line="276" w:lineRule="auto"/>
        <w:ind w:firstLine="709"/>
        <w:jc w:val="both"/>
      </w:pPr>
      <w:r w:rsidRPr="000C2CF9">
        <w:rPr>
          <w:b/>
          <w:bCs/>
          <w:color w:val="000000" w:themeColor="text1"/>
        </w:rPr>
        <w:t>ПКН-4</w:t>
      </w:r>
      <w:r w:rsidRPr="000C2CF9">
        <w:rPr>
          <w:color w:val="000000" w:themeColor="text1"/>
        </w:rPr>
        <w:t>:</w:t>
      </w:r>
      <w:r w:rsidRPr="000C2CF9">
        <w:rPr>
          <w:spacing w:val="-6"/>
        </w:rPr>
        <w:t xml:space="preserve"> Способность применять нормы материального и процессуального права в профессиональной деятельности, выбирать оптимальный вариант правомерного поведения с учетом фактических обстоятельств дела</w:t>
      </w:r>
    </w:p>
    <w:p w14:paraId="41B00794" w14:textId="77777777" w:rsidR="00D268B9" w:rsidRDefault="00D268B9" w:rsidP="00D268B9">
      <w:pPr>
        <w:ind w:firstLine="709"/>
        <w:jc w:val="both"/>
        <w:rPr>
          <w:b/>
          <w:color w:val="000000" w:themeColor="text1"/>
          <w:sz w:val="28"/>
          <w:szCs w:val="28"/>
        </w:rPr>
      </w:pPr>
    </w:p>
    <w:p w14:paraId="4EE71068" w14:textId="191F9322" w:rsidR="00115F13" w:rsidRPr="00D268B9" w:rsidRDefault="00D268B9" w:rsidP="00D268B9">
      <w:pPr>
        <w:ind w:firstLine="709"/>
        <w:jc w:val="both"/>
        <w:rPr>
          <w:b/>
          <w:color w:val="000000" w:themeColor="text1"/>
          <w:sz w:val="28"/>
          <w:szCs w:val="28"/>
        </w:rPr>
      </w:pPr>
      <w:r w:rsidRPr="00D268B9">
        <w:rPr>
          <w:b/>
          <w:color w:val="000000" w:themeColor="text1"/>
          <w:sz w:val="28"/>
          <w:szCs w:val="28"/>
        </w:rPr>
        <w:t>2</w:t>
      </w:r>
      <w:bookmarkStart w:id="0" w:name="_Hlk132903483"/>
      <w:r w:rsidRPr="00D268B9">
        <w:rPr>
          <w:b/>
          <w:color w:val="000000" w:themeColor="text1"/>
          <w:sz w:val="28"/>
          <w:szCs w:val="28"/>
        </w:rPr>
        <w:t>. Оценочные материалы</w:t>
      </w:r>
      <w:bookmarkEnd w:id="0"/>
    </w:p>
    <w:p w14:paraId="4BD73F52" w14:textId="43BF421E" w:rsidR="00B0710F" w:rsidRPr="00215421" w:rsidRDefault="00B0710F" w:rsidP="00B0710F">
      <w:pPr>
        <w:widowControl w:val="0"/>
        <w:tabs>
          <w:tab w:val="left" w:pos="284"/>
        </w:tabs>
        <w:contextualSpacing/>
        <w:jc w:val="both"/>
        <w:rPr>
          <w:color w:val="000000"/>
          <w:lang w:bidi="ru-RU"/>
        </w:rPr>
      </w:pPr>
      <w:r w:rsidRPr="00215421">
        <w:t>Вопрос 1. (ПКН-2</w:t>
      </w:r>
      <w:r w:rsidR="00247273" w:rsidRPr="00215421">
        <w:t xml:space="preserve">) </w:t>
      </w:r>
      <w:r w:rsidRPr="00215421">
        <w:rPr>
          <w:color w:val="000000"/>
          <w:lang w:bidi="ru-RU"/>
        </w:rPr>
        <w:t xml:space="preserve">Арбитражное законодательство относится к: </w:t>
      </w:r>
    </w:p>
    <w:p w14:paraId="1BA4FA7E" w14:textId="3095C909" w:rsidR="00B0710F" w:rsidRPr="00215421" w:rsidRDefault="00BD4EE2" w:rsidP="00BD4EE2">
      <w:pPr>
        <w:widowControl w:val="0"/>
        <w:tabs>
          <w:tab w:val="left" w:pos="284"/>
        </w:tabs>
        <w:jc w:val="both"/>
        <w:rPr>
          <w:color w:val="000000"/>
          <w:lang w:bidi="ru-RU"/>
        </w:rPr>
      </w:pPr>
      <w:r w:rsidRPr="00215421">
        <w:rPr>
          <w:color w:val="000000"/>
          <w:lang w:bidi="ru-RU"/>
        </w:rPr>
        <w:t xml:space="preserve">а) </w:t>
      </w:r>
      <w:r w:rsidR="00B0710F" w:rsidRPr="00215421">
        <w:rPr>
          <w:color w:val="000000"/>
          <w:lang w:bidi="ru-RU"/>
        </w:rPr>
        <w:t>исключительному ведению РФ</w:t>
      </w:r>
    </w:p>
    <w:p w14:paraId="232A751D" w14:textId="7D4E1FC1" w:rsidR="00B0710F" w:rsidRPr="00215421" w:rsidRDefault="00BD4EE2" w:rsidP="00BD4EE2">
      <w:pPr>
        <w:widowControl w:val="0"/>
        <w:tabs>
          <w:tab w:val="left" w:pos="284"/>
          <w:tab w:val="left" w:pos="1160"/>
        </w:tabs>
        <w:jc w:val="both"/>
        <w:rPr>
          <w:color w:val="000000"/>
          <w:lang w:bidi="ru-RU"/>
        </w:rPr>
      </w:pPr>
      <w:r w:rsidRPr="00215421">
        <w:rPr>
          <w:color w:val="000000"/>
          <w:lang w:bidi="ru-RU"/>
        </w:rPr>
        <w:t xml:space="preserve">б) </w:t>
      </w:r>
      <w:r w:rsidR="00B0710F" w:rsidRPr="00215421">
        <w:rPr>
          <w:color w:val="000000"/>
          <w:lang w:bidi="ru-RU"/>
        </w:rPr>
        <w:t>исключительному ведению субъектов РФ</w:t>
      </w:r>
    </w:p>
    <w:p w14:paraId="2EDB9BFF" w14:textId="392525E0" w:rsidR="00B0710F" w:rsidRPr="00215421" w:rsidRDefault="00BD4EE2" w:rsidP="00BD4EE2">
      <w:pPr>
        <w:widowControl w:val="0"/>
        <w:tabs>
          <w:tab w:val="left" w:pos="284"/>
          <w:tab w:val="left" w:pos="1150"/>
        </w:tabs>
        <w:jc w:val="both"/>
        <w:rPr>
          <w:color w:val="000000"/>
          <w:lang w:bidi="ru-RU"/>
        </w:rPr>
      </w:pPr>
      <w:r w:rsidRPr="00215421">
        <w:rPr>
          <w:color w:val="000000"/>
          <w:lang w:bidi="ru-RU"/>
        </w:rPr>
        <w:t xml:space="preserve">в) </w:t>
      </w:r>
      <w:r w:rsidR="00B0710F" w:rsidRPr="00215421">
        <w:rPr>
          <w:color w:val="000000"/>
          <w:lang w:bidi="ru-RU"/>
        </w:rPr>
        <w:t>совместному ведению РФ и субъектов РФ</w:t>
      </w:r>
    </w:p>
    <w:p w14:paraId="39FC63E6" w14:textId="612AD877" w:rsidR="00B0710F" w:rsidRPr="00215421" w:rsidRDefault="00BD4EE2" w:rsidP="00BD4EE2">
      <w:pPr>
        <w:widowControl w:val="0"/>
        <w:tabs>
          <w:tab w:val="left" w:pos="284"/>
          <w:tab w:val="left" w:pos="1117"/>
        </w:tabs>
        <w:jc w:val="both"/>
        <w:rPr>
          <w:color w:val="000000"/>
          <w:lang w:bidi="ru-RU"/>
        </w:rPr>
      </w:pPr>
      <w:r w:rsidRPr="00215421">
        <w:rPr>
          <w:color w:val="000000"/>
          <w:lang w:bidi="ru-RU"/>
        </w:rPr>
        <w:t xml:space="preserve">г) </w:t>
      </w:r>
      <w:r w:rsidR="00B0710F" w:rsidRPr="00215421">
        <w:rPr>
          <w:color w:val="000000"/>
          <w:lang w:bidi="ru-RU"/>
        </w:rPr>
        <w:t>совместному ведению РФ, субъектов РФ и органов местного самоуправления</w:t>
      </w:r>
    </w:p>
    <w:p w14:paraId="29C8E0E1" w14:textId="77777777" w:rsidR="00247273" w:rsidRPr="00215421" w:rsidRDefault="00247273" w:rsidP="00247273">
      <w:pPr>
        <w:rPr>
          <w:spacing w:val="8"/>
        </w:rPr>
      </w:pPr>
    </w:p>
    <w:p w14:paraId="3F8A6540" w14:textId="1B586087" w:rsidR="009A1335" w:rsidRPr="00215421" w:rsidRDefault="00247273" w:rsidP="009A1335">
      <w:pPr>
        <w:widowControl w:val="0"/>
        <w:tabs>
          <w:tab w:val="left" w:pos="284"/>
        </w:tabs>
        <w:jc w:val="both"/>
        <w:rPr>
          <w:color w:val="000000"/>
          <w:lang w:bidi="ru-RU"/>
        </w:rPr>
      </w:pPr>
      <w:r w:rsidRPr="00215421">
        <w:t xml:space="preserve">Вопрос </w:t>
      </w:r>
      <w:r w:rsidRPr="00215421">
        <w:rPr>
          <w:bCs/>
          <w:spacing w:val="8"/>
        </w:rPr>
        <w:t xml:space="preserve">2. </w:t>
      </w:r>
      <w:r w:rsidR="00B0710F" w:rsidRPr="00215421">
        <w:t>(ПКН-2</w:t>
      </w:r>
      <w:r w:rsidRPr="00215421">
        <w:t xml:space="preserve">) </w:t>
      </w:r>
      <w:r w:rsidR="009A1335" w:rsidRPr="00215421">
        <w:rPr>
          <w:color w:val="000000"/>
          <w:lang w:bidi="ru-RU"/>
        </w:rPr>
        <w:t xml:space="preserve">Судопроизводство в арбитражных судах осуществляется на началах: </w:t>
      </w:r>
    </w:p>
    <w:p w14:paraId="3B5B23BD" w14:textId="29C7C920" w:rsidR="009A1335" w:rsidRPr="00215421" w:rsidRDefault="00BD4EE2" w:rsidP="00BD4EE2">
      <w:pPr>
        <w:widowControl w:val="0"/>
        <w:tabs>
          <w:tab w:val="left" w:pos="284"/>
          <w:tab w:val="left" w:pos="1136"/>
        </w:tabs>
        <w:jc w:val="both"/>
        <w:rPr>
          <w:color w:val="000000"/>
          <w:lang w:bidi="ru-RU"/>
        </w:rPr>
      </w:pPr>
      <w:r w:rsidRPr="00215421">
        <w:rPr>
          <w:color w:val="000000"/>
          <w:lang w:bidi="ru-RU"/>
        </w:rPr>
        <w:t xml:space="preserve">а) </w:t>
      </w:r>
      <w:r w:rsidR="009A1335" w:rsidRPr="00215421">
        <w:rPr>
          <w:color w:val="000000"/>
          <w:lang w:bidi="ru-RU"/>
        </w:rPr>
        <w:t>состязательности</w:t>
      </w:r>
    </w:p>
    <w:p w14:paraId="3276DB2F" w14:textId="707B93C2" w:rsidR="009A1335" w:rsidRPr="00215421" w:rsidRDefault="00BD4EE2" w:rsidP="00BD4EE2">
      <w:pPr>
        <w:widowControl w:val="0"/>
        <w:tabs>
          <w:tab w:val="left" w:pos="284"/>
          <w:tab w:val="left" w:pos="1160"/>
        </w:tabs>
        <w:jc w:val="both"/>
        <w:rPr>
          <w:color w:val="000000"/>
          <w:lang w:bidi="ru-RU"/>
        </w:rPr>
      </w:pPr>
      <w:r w:rsidRPr="00215421">
        <w:rPr>
          <w:color w:val="000000"/>
          <w:lang w:bidi="ru-RU"/>
        </w:rPr>
        <w:t xml:space="preserve">б) </w:t>
      </w:r>
      <w:r w:rsidR="009A1335" w:rsidRPr="00215421">
        <w:rPr>
          <w:color w:val="000000"/>
          <w:lang w:bidi="ru-RU"/>
        </w:rPr>
        <w:t>единоначалия</w:t>
      </w:r>
    </w:p>
    <w:p w14:paraId="14C36588" w14:textId="4FE07016" w:rsidR="009A1335" w:rsidRPr="00215421" w:rsidRDefault="00BD4EE2" w:rsidP="00BD4EE2">
      <w:pPr>
        <w:widowControl w:val="0"/>
        <w:tabs>
          <w:tab w:val="left" w:pos="284"/>
          <w:tab w:val="left" w:pos="1150"/>
        </w:tabs>
        <w:jc w:val="both"/>
        <w:rPr>
          <w:color w:val="000000"/>
          <w:lang w:bidi="ru-RU"/>
        </w:rPr>
      </w:pPr>
      <w:r w:rsidRPr="00215421">
        <w:rPr>
          <w:color w:val="000000"/>
          <w:lang w:bidi="ru-RU"/>
        </w:rPr>
        <w:t xml:space="preserve">в) </w:t>
      </w:r>
      <w:r w:rsidR="009A1335" w:rsidRPr="00215421">
        <w:rPr>
          <w:color w:val="000000"/>
          <w:lang w:bidi="ru-RU"/>
        </w:rPr>
        <w:t>выборности</w:t>
      </w:r>
    </w:p>
    <w:p w14:paraId="271AC283" w14:textId="7038EA82" w:rsidR="009A1335" w:rsidRPr="00215421" w:rsidRDefault="00BD4EE2" w:rsidP="00BD4EE2">
      <w:pPr>
        <w:widowControl w:val="0"/>
        <w:tabs>
          <w:tab w:val="left" w:pos="284"/>
          <w:tab w:val="left" w:pos="1131"/>
        </w:tabs>
        <w:jc w:val="both"/>
        <w:rPr>
          <w:color w:val="000000"/>
          <w:lang w:bidi="ru-RU"/>
        </w:rPr>
      </w:pPr>
      <w:r w:rsidRPr="00215421">
        <w:rPr>
          <w:color w:val="000000"/>
          <w:lang w:bidi="ru-RU"/>
        </w:rPr>
        <w:t xml:space="preserve">г) </w:t>
      </w:r>
      <w:r w:rsidR="009A1335" w:rsidRPr="00215421">
        <w:rPr>
          <w:color w:val="000000"/>
          <w:lang w:bidi="ru-RU"/>
        </w:rPr>
        <w:t>общественного контроля</w:t>
      </w:r>
    </w:p>
    <w:p w14:paraId="323E066F" w14:textId="77777777" w:rsidR="00247273" w:rsidRPr="00215421" w:rsidRDefault="00247273" w:rsidP="00247273">
      <w:pPr>
        <w:rPr>
          <w:spacing w:val="8"/>
        </w:rPr>
      </w:pPr>
    </w:p>
    <w:p w14:paraId="7C5281FD" w14:textId="5B3E1DC9" w:rsidR="009A1335" w:rsidRPr="00215421" w:rsidRDefault="00247273" w:rsidP="009A1335">
      <w:pPr>
        <w:widowControl w:val="0"/>
        <w:tabs>
          <w:tab w:val="left" w:pos="284"/>
          <w:tab w:val="left" w:pos="1583"/>
        </w:tabs>
        <w:jc w:val="both"/>
        <w:rPr>
          <w:color w:val="000000"/>
          <w:lang w:bidi="ru-RU"/>
        </w:rPr>
      </w:pPr>
      <w:r w:rsidRPr="00215421">
        <w:t xml:space="preserve">Вопрос </w:t>
      </w:r>
      <w:r w:rsidRPr="00215421">
        <w:rPr>
          <w:bCs/>
          <w:spacing w:val="8"/>
        </w:rPr>
        <w:t xml:space="preserve">3. </w:t>
      </w:r>
      <w:r w:rsidR="00B0710F" w:rsidRPr="00215421">
        <w:t>(ПКН-2</w:t>
      </w:r>
      <w:r w:rsidRPr="00215421">
        <w:t xml:space="preserve">) </w:t>
      </w:r>
      <w:r w:rsidR="009A1335" w:rsidRPr="00215421">
        <w:rPr>
          <w:color w:val="000000"/>
          <w:lang w:bidi="ru-RU"/>
        </w:rPr>
        <w:t xml:space="preserve">Правом изменения иска обладает: </w:t>
      </w:r>
    </w:p>
    <w:p w14:paraId="0451D235" w14:textId="76CC5E82" w:rsidR="009A1335" w:rsidRPr="00215421" w:rsidRDefault="00BD4EE2" w:rsidP="00BD4EE2">
      <w:pPr>
        <w:widowControl w:val="0"/>
        <w:tabs>
          <w:tab w:val="left" w:pos="284"/>
          <w:tab w:val="left" w:pos="1256"/>
        </w:tabs>
        <w:jc w:val="both"/>
        <w:rPr>
          <w:color w:val="000000"/>
          <w:lang w:bidi="ru-RU"/>
        </w:rPr>
      </w:pPr>
      <w:r w:rsidRPr="00215421">
        <w:rPr>
          <w:color w:val="000000"/>
          <w:lang w:bidi="ru-RU"/>
        </w:rPr>
        <w:t xml:space="preserve">а) </w:t>
      </w:r>
      <w:r w:rsidR="007831AF" w:rsidRPr="00215421">
        <w:rPr>
          <w:color w:val="000000"/>
          <w:lang w:bidi="ru-RU"/>
        </w:rPr>
        <w:t>переводчик;</w:t>
      </w:r>
    </w:p>
    <w:p w14:paraId="51F9E224" w14:textId="246207F3" w:rsidR="009A1335" w:rsidRPr="00215421" w:rsidRDefault="00BD4EE2" w:rsidP="00BD4EE2">
      <w:pPr>
        <w:widowControl w:val="0"/>
        <w:tabs>
          <w:tab w:val="left" w:pos="284"/>
          <w:tab w:val="left" w:pos="1280"/>
        </w:tabs>
        <w:jc w:val="both"/>
        <w:rPr>
          <w:color w:val="000000"/>
          <w:lang w:bidi="ru-RU"/>
        </w:rPr>
      </w:pPr>
      <w:r w:rsidRPr="00215421">
        <w:rPr>
          <w:color w:val="000000"/>
          <w:lang w:bidi="ru-RU"/>
        </w:rPr>
        <w:t xml:space="preserve">б) </w:t>
      </w:r>
      <w:r w:rsidR="009A1335" w:rsidRPr="00215421">
        <w:rPr>
          <w:color w:val="000000"/>
          <w:lang w:bidi="ru-RU"/>
        </w:rPr>
        <w:t>ответчик;</w:t>
      </w:r>
    </w:p>
    <w:p w14:paraId="7A656354" w14:textId="2FE6B7FD" w:rsidR="009A1335" w:rsidRPr="00215421" w:rsidRDefault="00BD4EE2" w:rsidP="00BD4EE2">
      <w:pPr>
        <w:widowControl w:val="0"/>
        <w:tabs>
          <w:tab w:val="left" w:pos="284"/>
          <w:tab w:val="left" w:pos="1270"/>
        </w:tabs>
        <w:jc w:val="both"/>
        <w:rPr>
          <w:color w:val="000000"/>
          <w:lang w:bidi="ru-RU"/>
        </w:rPr>
      </w:pPr>
      <w:r w:rsidRPr="00215421">
        <w:rPr>
          <w:color w:val="000000"/>
          <w:lang w:bidi="ru-RU"/>
        </w:rPr>
        <w:t xml:space="preserve">в) </w:t>
      </w:r>
      <w:r w:rsidR="007831AF" w:rsidRPr="00215421">
        <w:rPr>
          <w:color w:val="000000"/>
          <w:lang w:bidi="ru-RU"/>
        </w:rPr>
        <w:t>истец;</w:t>
      </w:r>
    </w:p>
    <w:p w14:paraId="1EA08F12" w14:textId="73E6F271" w:rsidR="009A1335" w:rsidRPr="00215421" w:rsidRDefault="00BD4EE2" w:rsidP="00BD4EE2">
      <w:pPr>
        <w:widowControl w:val="0"/>
        <w:tabs>
          <w:tab w:val="left" w:pos="284"/>
        </w:tabs>
        <w:jc w:val="both"/>
        <w:rPr>
          <w:color w:val="000000"/>
          <w:lang w:bidi="ru-RU"/>
        </w:rPr>
      </w:pPr>
      <w:r w:rsidRPr="00215421">
        <w:rPr>
          <w:color w:val="000000"/>
          <w:lang w:bidi="ru-RU"/>
        </w:rPr>
        <w:t xml:space="preserve">г) </w:t>
      </w:r>
      <w:r w:rsidR="009A1335" w:rsidRPr="00215421">
        <w:rPr>
          <w:color w:val="000000"/>
          <w:lang w:bidi="ru-RU"/>
        </w:rPr>
        <w:t>свидетель.</w:t>
      </w:r>
    </w:p>
    <w:p w14:paraId="27ABD646" w14:textId="77777777" w:rsidR="00247273" w:rsidRPr="00215421" w:rsidRDefault="00247273" w:rsidP="00247273">
      <w:pPr>
        <w:rPr>
          <w:spacing w:val="8"/>
        </w:rPr>
      </w:pPr>
    </w:p>
    <w:p w14:paraId="006F572C" w14:textId="52DF4A9C" w:rsidR="00520808" w:rsidRPr="00215421" w:rsidRDefault="00247273" w:rsidP="00520808">
      <w:pPr>
        <w:widowControl w:val="0"/>
        <w:tabs>
          <w:tab w:val="left" w:pos="426"/>
          <w:tab w:val="left" w:pos="1495"/>
        </w:tabs>
        <w:jc w:val="both"/>
        <w:rPr>
          <w:color w:val="000000"/>
          <w:lang w:bidi="ru-RU"/>
        </w:rPr>
      </w:pPr>
      <w:r w:rsidRPr="00215421">
        <w:t xml:space="preserve">Вопрос </w:t>
      </w:r>
      <w:r w:rsidRPr="00215421">
        <w:rPr>
          <w:spacing w:val="8"/>
        </w:rPr>
        <w:t xml:space="preserve">4. </w:t>
      </w:r>
      <w:r w:rsidRPr="00215421">
        <w:t xml:space="preserve">(ПКН-3) </w:t>
      </w:r>
      <w:r w:rsidR="00520808" w:rsidRPr="00215421">
        <w:rPr>
          <w:color w:val="000000"/>
          <w:lang w:bidi="ru-RU"/>
        </w:rPr>
        <w:t xml:space="preserve">Лицами, участвующими в гражданском деле, рассматриваемом арбитражным судом, являются все участники: </w:t>
      </w:r>
    </w:p>
    <w:p w14:paraId="4A6FE4A9" w14:textId="735B0769" w:rsidR="00520808" w:rsidRPr="00215421" w:rsidRDefault="00BD4EE2" w:rsidP="00BD4EE2">
      <w:pPr>
        <w:widowControl w:val="0"/>
        <w:tabs>
          <w:tab w:val="left" w:pos="284"/>
          <w:tab w:val="left" w:pos="1136"/>
        </w:tabs>
        <w:jc w:val="both"/>
        <w:rPr>
          <w:color w:val="000000"/>
          <w:lang w:bidi="ru-RU"/>
        </w:rPr>
      </w:pPr>
      <w:r w:rsidRPr="00215421">
        <w:rPr>
          <w:color w:val="000000"/>
          <w:lang w:bidi="ru-RU"/>
        </w:rPr>
        <w:t xml:space="preserve">а) </w:t>
      </w:r>
      <w:r w:rsidR="00520808" w:rsidRPr="00215421">
        <w:rPr>
          <w:color w:val="000000"/>
          <w:lang w:bidi="ru-RU"/>
        </w:rPr>
        <w:t>арбитражного процесса;</w:t>
      </w:r>
    </w:p>
    <w:p w14:paraId="41A411A5" w14:textId="063832D2" w:rsidR="00520808" w:rsidRPr="00215421" w:rsidRDefault="00BD4EE2" w:rsidP="00BD4EE2">
      <w:pPr>
        <w:widowControl w:val="0"/>
        <w:tabs>
          <w:tab w:val="left" w:pos="284"/>
          <w:tab w:val="left" w:pos="1155"/>
        </w:tabs>
        <w:jc w:val="both"/>
        <w:rPr>
          <w:color w:val="000000"/>
          <w:lang w:bidi="ru-RU"/>
        </w:rPr>
      </w:pPr>
      <w:r w:rsidRPr="00215421">
        <w:rPr>
          <w:color w:val="000000"/>
          <w:lang w:bidi="ru-RU"/>
        </w:rPr>
        <w:t xml:space="preserve">б) </w:t>
      </w:r>
      <w:r w:rsidR="00520808" w:rsidRPr="00215421">
        <w:rPr>
          <w:color w:val="000000"/>
          <w:lang w:bidi="ru-RU"/>
        </w:rPr>
        <w:t>процесса, за исключением свидетелей;</w:t>
      </w:r>
    </w:p>
    <w:p w14:paraId="4E45BB9C" w14:textId="35025684" w:rsidR="00520808" w:rsidRPr="00215421" w:rsidRDefault="00BD4EE2" w:rsidP="00BD4EE2">
      <w:pPr>
        <w:widowControl w:val="0"/>
        <w:tabs>
          <w:tab w:val="left" w:pos="284"/>
          <w:tab w:val="left" w:pos="1141"/>
        </w:tabs>
        <w:jc w:val="both"/>
        <w:rPr>
          <w:color w:val="000000"/>
          <w:lang w:bidi="ru-RU"/>
        </w:rPr>
      </w:pPr>
      <w:r w:rsidRPr="00215421">
        <w:rPr>
          <w:color w:val="000000"/>
          <w:lang w:bidi="ru-RU"/>
        </w:rPr>
        <w:t xml:space="preserve">в) </w:t>
      </w:r>
      <w:r w:rsidR="00520808" w:rsidRPr="00215421">
        <w:rPr>
          <w:color w:val="000000"/>
          <w:lang w:bidi="ru-RU"/>
        </w:rPr>
        <w:t>процесса, за исключением тех из них, которые не обладают полной дееспособностью;</w:t>
      </w:r>
    </w:p>
    <w:p w14:paraId="643B3340" w14:textId="35BDD095" w:rsidR="00520808" w:rsidRPr="00215421" w:rsidRDefault="00BD4EE2" w:rsidP="00BD4EE2">
      <w:pPr>
        <w:widowControl w:val="0"/>
        <w:tabs>
          <w:tab w:val="left" w:pos="284"/>
          <w:tab w:val="left" w:pos="1111"/>
        </w:tabs>
        <w:jc w:val="both"/>
        <w:rPr>
          <w:color w:val="000000"/>
          <w:lang w:bidi="ru-RU"/>
        </w:rPr>
      </w:pPr>
      <w:r w:rsidRPr="00215421">
        <w:rPr>
          <w:color w:val="000000"/>
          <w:lang w:bidi="ru-RU"/>
        </w:rPr>
        <w:t xml:space="preserve">г) </w:t>
      </w:r>
      <w:r w:rsidR="00520808" w:rsidRPr="00215421">
        <w:rPr>
          <w:color w:val="000000"/>
          <w:lang w:bidi="ru-RU"/>
        </w:rPr>
        <w:t>процесса, за исключением секретаря судебного заседания;</w:t>
      </w:r>
    </w:p>
    <w:p w14:paraId="5A3EE490" w14:textId="77777777" w:rsidR="00247273" w:rsidRPr="00215421" w:rsidRDefault="00247273" w:rsidP="00247273">
      <w:pPr>
        <w:rPr>
          <w:spacing w:val="8"/>
        </w:rPr>
      </w:pPr>
    </w:p>
    <w:p w14:paraId="0CFE19AF" w14:textId="62899328" w:rsidR="00520808" w:rsidRPr="00215421" w:rsidRDefault="00247273" w:rsidP="00520808">
      <w:pPr>
        <w:widowControl w:val="0"/>
        <w:tabs>
          <w:tab w:val="left" w:pos="426"/>
          <w:tab w:val="left" w:pos="1285"/>
        </w:tabs>
        <w:jc w:val="both"/>
        <w:rPr>
          <w:color w:val="000000"/>
          <w:lang w:bidi="ru-RU"/>
        </w:rPr>
      </w:pPr>
      <w:r w:rsidRPr="00215421">
        <w:t xml:space="preserve">Вопрос </w:t>
      </w:r>
      <w:r w:rsidRPr="00215421">
        <w:rPr>
          <w:spacing w:val="8"/>
        </w:rPr>
        <w:t xml:space="preserve">5. </w:t>
      </w:r>
      <w:r w:rsidRPr="00215421">
        <w:t xml:space="preserve">(ПКН-3) </w:t>
      </w:r>
      <w:r w:rsidR="00520808" w:rsidRPr="00215421">
        <w:rPr>
          <w:color w:val="000000"/>
          <w:lang w:bidi="ru-RU"/>
        </w:rPr>
        <w:t>Обязательное процессуальное соучастие возможно:</w:t>
      </w:r>
      <w:r w:rsidR="00520808" w:rsidRPr="00215421">
        <w:t xml:space="preserve"> </w:t>
      </w:r>
    </w:p>
    <w:p w14:paraId="0B2BF730" w14:textId="203573B8" w:rsidR="00520808" w:rsidRPr="00215421" w:rsidRDefault="00BD4EE2" w:rsidP="00BD4EE2">
      <w:pPr>
        <w:widowControl w:val="0"/>
        <w:tabs>
          <w:tab w:val="left" w:pos="284"/>
          <w:tab w:val="left" w:pos="1136"/>
        </w:tabs>
        <w:jc w:val="both"/>
        <w:rPr>
          <w:color w:val="000000"/>
          <w:lang w:bidi="ru-RU"/>
        </w:rPr>
      </w:pPr>
      <w:r w:rsidRPr="00215421">
        <w:rPr>
          <w:color w:val="000000"/>
          <w:lang w:bidi="ru-RU"/>
        </w:rPr>
        <w:t xml:space="preserve">а) </w:t>
      </w:r>
      <w:bookmarkStart w:id="1" w:name="_Hlk180126942"/>
      <w:r w:rsidR="00520808" w:rsidRPr="00215421">
        <w:rPr>
          <w:color w:val="000000"/>
          <w:lang w:bidi="ru-RU"/>
        </w:rPr>
        <w:t>как на стороне истца, так и на стороне ответчика</w:t>
      </w:r>
      <w:bookmarkEnd w:id="1"/>
      <w:r w:rsidR="00520808" w:rsidRPr="00215421">
        <w:rPr>
          <w:color w:val="000000"/>
          <w:lang w:bidi="ru-RU"/>
        </w:rPr>
        <w:t>;</w:t>
      </w:r>
    </w:p>
    <w:p w14:paraId="30B6B126" w14:textId="3DA50EAB" w:rsidR="00520808" w:rsidRPr="00215421" w:rsidRDefault="00BD4EE2" w:rsidP="00BD4EE2">
      <w:pPr>
        <w:widowControl w:val="0"/>
        <w:tabs>
          <w:tab w:val="left" w:pos="284"/>
          <w:tab w:val="left" w:pos="1150"/>
        </w:tabs>
        <w:jc w:val="both"/>
        <w:rPr>
          <w:color w:val="000000"/>
          <w:lang w:bidi="ru-RU"/>
        </w:rPr>
      </w:pPr>
      <w:r w:rsidRPr="00215421">
        <w:rPr>
          <w:color w:val="000000"/>
          <w:lang w:bidi="ru-RU"/>
        </w:rPr>
        <w:t xml:space="preserve">б) </w:t>
      </w:r>
      <w:r w:rsidR="00520808" w:rsidRPr="00215421">
        <w:rPr>
          <w:color w:val="000000"/>
          <w:lang w:bidi="ru-RU"/>
        </w:rPr>
        <w:t>лишь на стороне истца – при множественности субъектов права в спорном материальном правоотношении;</w:t>
      </w:r>
    </w:p>
    <w:p w14:paraId="6BB6C7EF" w14:textId="00309223" w:rsidR="00520808" w:rsidRPr="00215421" w:rsidRDefault="00BD4EE2" w:rsidP="00BD4EE2">
      <w:pPr>
        <w:widowControl w:val="0"/>
        <w:tabs>
          <w:tab w:val="left" w:pos="284"/>
          <w:tab w:val="left" w:pos="1141"/>
        </w:tabs>
        <w:jc w:val="both"/>
        <w:rPr>
          <w:color w:val="000000"/>
          <w:lang w:bidi="ru-RU"/>
        </w:rPr>
      </w:pPr>
      <w:r w:rsidRPr="00215421">
        <w:rPr>
          <w:color w:val="000000"/>
          <w:lang w:bidi="ru-RU"/>
        </w:rPr>
        <w:t xml:space="preserve">в) </w:t>
      </w:r>
      <w:r w:rsidR="00520808" w:rsidRPr="00215421">
        <w:rPr>
          <w:color w:val="000000"/>
          <w:lang w:bidi="ru-RU"/>
        </w:rPr>
        <w:t>лишь на стороне ответчика – при множественности субъектов обязанности, в том числе ответственности, в спорном материальном правоотношении;</w:t>
      </w:r>
    </w:p>
    <w:p w14:paraId="23BBA11F" w14:textId="6262FE49" w:rsidR="00247273" w:rsidRPr="00215421" w:rsidRDefault="00BD4EE2" w:rsidP="00BD4EE2">
      <w:pPr>
        <w:widowControl w:val="0"/>
        <w:tabs>
          <w:tab w:val="left" w:pos="284"/>
          <w:tab w:val="left" w:pos="1122"/>
        </w:tabs>
        <w:jc w:val="both"/>
        <w:rPr>
          <w:color w:val="000000"/>
          <w:lang w:bidi="ru-RU"/>
        </w:rPr>
      </w:pPr>
      <w:r w:rsidRPr="00215421">
        <w:rPr>
          <w:color w:val="000000"/>
          <w:lang w:bidi="ru-RU"/>
        </w:rPr>
        <w:t xml:space="preserve">г) </w:t>
      </w:r>
      <w:r w:rsidR="00520808" w:rsidRPr="00215421">
        <w:rPr>
          <w:color w:val="000000"/>
          <w:lang w:bidi="ru-RU"/>
        </w:rPr>
        <w:t>при однородности требований нескольких лиц – соистцов к одному лицу – ответчику в деле;</w:t>
      </w:r>
    </w:p>
    <w:p w14:paraId="7020ED90" w14:textId="77777777" w:rsidR="00247273" w:rsidRPr="00215421" w:rsidRDefault="00247273" w:rsidP="00247273">
      <w:pPr>
        <w:rPr>
          <w:spacing w:val="8"/>
        </w:rPr>
      </w:pPr>
    </w:p>
    <w:p w14:paraId="1755C526" w14:textId="0AC231DB" w:rsidR="00BD252D" w:rsidRPr="00215421" w:rsidRDefault="00247273" w:rsidP="00BD252D">
      <w:pPr>
        <w:widowControl w:val="0"/>
        <w:tabs>
          <w:tab w:val="left" w:pos="426"/>
          <w:tab w:val="left" w:pos="1266"/>
        </w:tabs>
        <w:jc w:val="both"/>
        <w:rPr>
          <w:color w:val="000000"/>
          <w:lang w:bidi="ru-RU"/>
        </w:rPr>
      </w:pPr>
      <w:r w:rsidRPr="00215421">
        <w:t xml:space="preserve">Вопрос </w:t>
      </w:r>
      <w:r w:rsidRPr="00215421">
        <w:rPr>
          <w:spacing w:val="8"/>
        </w:rPr>
        <w:t xml:space="preserve">6. </w:t>
      </w:r>
      <w:r w:rsidRPr="00215421">
        <w:t>(</w:t>
      </w:r>
      <w:r w:rsidR="00B0710F" w:rsidRPr="00215421">
        <w:t>ПКН-3</w:t>
      </w:r>
      <w:r w:rsidRPr="00215421">
        <w:t xml:space="preserve">) </w:t>
      </w:r>
      <w:r w:rsidR="00BD252D" w:rsidRPr="00215421">
        <w:rPr>
          <w:color w:val="000000"/>
          <w:lang w:bidi="ru-RU"/>
        </w:rPr>
        <w:t>Прокурор в арбитражном процессе участвует в следующих формах:</w:t>
      </w:r>
      <w:r w:rsidR="00BD252D" w:rsidRPr="00215421">
        <w:t xml:space="preserve"> </w:t>
      </w:r>
    </w:p>
    <w:p w14:paraId="5079118E" w14:textId="2D4BAFE1" w:rsidR="00BD252D" w:rsidRPr="00215421" w:rsidRDefault="00BD4EE2" w:rsidP="00BD4EE2">
      <w:pPr>
        <w:widowControl w:val="0"/>
        <w:tabs>
          <w:tab w:val="left" w:pos="284"/>
          <w:tab w:val="left" w:pos="1136"/>
        </w:tabs>
        <w:jc w:val="both"/>
        <w:rPr>
          <w:color w:val="000000"/>
          <w:lang w:bidi="ru-RU"/>
        </w:rPr>
      </w:pPr>
      <w:r w:rsidRPr="00215421">
        <w:rPr>
          <w:color w:val="000000"/>
          <w:lang w:bidi="ru-RU"/>
        </w:rPr>
        <w:t xml:space="preserve">а) </w:t>
      </w:r>
      <w:r w:rsidR="00BD252D" w:rsidRPr="00215421">
        <w:rPr>
          <w:color w:val="000000"/>
          <w:lang w:bidi="ru-RU"/>
        </w:rPr>
        <w:t>поддержания обвинения;</w:t>
      </w:r>
    </w:p>
    <w:p w14:paraId="4FA34AC1" w14:textId="4BA71B96" w:rsidR="00BD252D" w:rsidRPr="00215421" w:rsidRDefault="00BD4EE2" w:rsidP="00BD4EE2">
      <w:pPr>
        <w:widowControl w:val="0"/>
        <w:tabs>
          <w:tab w:val="left" w:pos="284"/>
          <w:tab w:val="left" w:pos="1150"/>
        </w:tabs>
        <w:jc w:val="both"/>
        <w:rPr>
          <w:color w:val="000000"/>
          <w:lang w:bidi="ru-RU"/>
        </w:rPr>
      </w:pPr>
      <w:r w:rsidRPr="00215421">
        <w:rPr>
          <w:color w:val="000000"/>
          <w:lang w:bidi="ru-RU"/>
        </w:rPr>
        <w:t xml:space="preserve">б) </w:t>
      </w:r>
      <w:r w:rsidR="00BD252D" w:rsidRPr="00215421">
        <w:rPr>
          <w:color w:val="000000"/>
          <w:lang w:bidi="ru-RU"/>
        </w:rPr>
        <w:t>надзора за законностью деятельности арбитражных судов по рассмотрению и разрешению гражданских дел;</w:t>
      </w:r>
    </w:p>
    <w:p w14:paraId="4677A39B" w14:textId="64DA22F4" w:rsidR="00BD252D" w:rsidRPr="00215421" w:rsidRDefault="00BD4EE2" w:rsidP="00BD4EE2">
      <w:pPr>
        <w:widowControl w:val="0"/>
        <w:tabs>
          <w:tab w:val="left" w:pos="284"/>
          <w:tab w:val="left" w:pos="1358"/>
        </w:tabs>
        <w:jc w:val="both"/>
        <w:rPr>
          <w:color w:val="000000"/>
          <w:lang w:bidi="ru-RU"/>
        </w:rPr>
      </w:pPr>
      <w:r w:rsidRPr="00215421">
        <w:rPr>
          <w:color w:val="000000"/>
          <w:lang w:bidi="ru-RU"/>
        </w:rPr>
        <w:t xml:space="preserve">в) </w:t>
      </w:r>
      <w:r w:rsidR="00BD252D" w:rsidRPr="00215421">
        <w:rPr>
          <w:color w:val="000000"/>
          <w:lang w:bidi="ru-RU"/>
        </w:rPr>
        <w:t>обращения в арбитражный суд с заявлениями об оспаривании нормативных и ненормативных правовых актов, затрагивающих интересы субъектов предпринимательской деятельности, и исками о признании недействительными сделок и применении последствий недействительности сделок, заключенных вопреки интересам публично-правовых образований;</w:t>
      </w:r>
    </w:p>
    <w:p w14:paraId="71D888DB" w14:textId="1F7BE633" w:rsidR="00247273" w:rsidRPr="00215421" w:rsidRDefault="00BD4EE2" w:rsidP="00BD4EE2">
      <w:pPr>
        <w:widowControl w:val="0"/>
        <w:tabs>
          <w:tab w:val="left" w:pos="284"/>
          <w:tab w:val="left" w:pos="1122"/>
        </w:tabs>
        <w:jc w:val="both"/>
        <w:rPr>
          <w:color w:val="000000"/>
          <w:lang w:bidi="ru-RU"/>
        </w:rPr>
      </w:pPr>
      <w:r w:rsidRPr="00215421">
        <w:rPr>
          <w:color w:val="000000"/>
          <w:lang w:bidi="ru-RU"/>
        </w:rPr>
        <w:t xml:space="preserve">г) </w:t>
      </w:r>
      <w:r w:rsidR="00BD252D" w:rsidRPr="00215421">
        <w:rPr>
          <w:color w:val="000000"/>
          <w:lang w:bidi="ru-RU"/>
        </w:rPr>
        <w:t>защиты правомерности своих действий при оспаривании в арбитражном суде представлений прокурора об устранении нарушений законности в порядке, установленном гл. 24 АПК РФ;</w:t>
      </w:r>
    </w:p>
    <w:p w14:paraId="1B071B6B" w14:textId="77777777" w:rsidR="00247273" w:rsidRPr="00215421" w:rsidRDefault="00247273" w:rsidP="00247273"/>
    <w:p w14:paraId="4832EFFD" w14:textId="269E2553" w:rsidR="00086670" w:rsidRPr="00215421" w:rsidRDefault="00247273" w:rsidP="00BD4EE2">
      <w:pPr>
        <w:widowControl w:val="0"/>
        <w:tabs>
          <w:tab w:val="left" w:pos="426"/>
          <w:tab w:val="left" w:pos="1280"/>
        </w:tabs>
        <w:jc w:val="both"/>
        <w:rPr>
          <w:color w:val="000000"/>
          <w:lang w:bidi="ru-RU"/>
        </w:rPr>
      </w:pPr>
      <w:r w:rsidRPr="00215421">
        <w:t>Вопрос 7. (</w:t>
      </w:r>
      <w:r w:rsidR="00086670" w:rsidRPr="00215421">
        <w:t>ПКН-3</w:t>
      </w:r>
      <w:r w:rsidRPr="00215421">
        <w:t xml:space="preserve">) </w:t>
      </w:r>
      <w:r w:rsidR="00086670" w:rsidRPr="00215421">
        <w:rPr>
          <w:color w:val="000000"/>
          <w:lang w:bidi="ru-RU"/>
        </w:rPr>
        <w:t>В случае нарушения требований к содержанию искового заявления:</w:t>
      </w:r>
      <w:r w:rsidR="00086670" w:rsidRPr="00215421">
        <w:t xml:space="preserve"> </w:t>
      </w:r>
      <w:r w:rsidR="00BD4EE2" w:rsidRPr="00215421">
        <w:rPr>
          <w:color w:val="000000"/>
          <w:lang w:bidi="ru-RU"/>
        </w:rPr>
        <w:t xml:space="preserve">а) </w:t>
      </w:r>
      <w:r w:rsidR="00086670" w:rsidRPr="00215421">
        <w:rPr>
          <w:color w:val="000000"/>
          <w:lang w:bidi="ru-RU"/>
        </w:rPr>
        <w:t>судья отказывает в его принятии;</w:t>
      </w:r>
    </w:p>
    <w:p w14:paraId="652DA881" w14:textId="3E317AD3" w:rsidR="00086670" w:rsidRPr="00215421" w:rsidRDefault="00BD4EE2" w:rsidP="00BD4EE2">
      <w:pPr>
        <w:widowControl w:val="0"/>
        <w:tabs>
          <w:tab w:val="left" w:pos="284"/>
          <w:tab w:val="left" w:pos="1155"/>
        </w:tabs>
        <w:jc w:val="both"/>
        <w:rPr>
          <w:color w:val="000000"/>
          <w:lang w:bidi="ru-RU"/>
        </w:rPr>
      </w:pPr>
      <w:r w:rsidRPr="00215421">
        <w:rPr>
          <w:color w:val="000000"/>
          <w:lang w:bidi="ru-RU"/>
        </w:rPr>
        <w:t xml:space="preserve">б) </w:t>
      </w:r>
      <w:r w:rsidR="00086670" w:rsidRPr="00215421">
        <w:rPr>
          <w:color w:val="000000"/>
          <w:lang w:bidi="ru-RU"/>
        </w:rPr>
        <w:t>судья возвращает его;</w:t>
      </w:r>
    </w:p>
    <w:p w14:paraId="23A656C6" w14:textId="0B41C40D" w:rsidR="00086670" w:rsidRPr="00215421" w:rsidRDefault="00BD4EE2" w:rsidP="00BD4EE2">
      <w:pPr>
        <w:widowControl w:val="0"/>
        <w:tabs>
          <w:tab w:val="left" w:pos="284"/>
          <w:tab w:val="left" w:pos="1150"/>
        </w:tabs>
        <w:jc w:val="both"/>
        <w:rPr>
          <w:color w:val="000000"/>
          <w:lang w:bidi="ru-RU"/>
        </w:rPr>
      </w:pPr>
      <w:r w:rsidRPr="00215421">
        <w:rPr>
          <w:color w:val="000000"/>
          <w:lang w:bidi="ru-RU"/>
        </w:rPr>
        <w:t xml:space="preserve">в) </w:t>
      </w:r>
      <w:r w:rsidR="00086670" w:rsidRPr="00215421">
        <w:rPr>
          <w:color w:val="000000"/>
          <w:lang w:bidi="ru-RU"/>
        </w:rPr>
        <w:t>судья принимает исковое заявление и обязывает истца устранить недостатки его содержания;</w:t>
      </w:r>
    </w:p>
    <w:p w14:paraId="745643F3" w14:textId="41ADC0AA" w:rsidR="00247273" w:rsidRPr="00D268B9" w:rsidRDefault="00BD4EE2" w:rsidP="00D268B9">
      <w:pPr>
        <w:widowControl w:val="0"/>
        <w:tabs>
          <w:tab w:val="left" w:pos="284"/>
          <w:tab w:val="left" w:pos="1130"/>
        </w:tabs>
        <w:jc w:val="both"/>
        <w:rPr>
          <w:color w:val="000000"/>
          <w:lang w:bidi="ru-RU"/>
        </w:rPr>
      </w:pPr>
      <w:r w:rsidRPr="00215421">
        <w:rPr>
          <w:color w:val="000000"/>
          <w:lang w:bidi="ru-RU"/>
        </w:rPr>
        <w:t xml:space="preserve">г) </w:t>
      </w:r>
      <w:r w:rsidR="00086670" w:rsidRPr="00215421">
        <w:rPr>
          <w:color w:val="000000"/>
          <w:lang w:bidi="ru-RU"/>
        </w:rPr>
        <w:t>судья принимает исковое заявление и оставляет его без движения в течение времени, установленного судом для устранения недостатков искового заявления;</w:t>
      </w:r>
    </w:p>
    <w:p w14:paraId="322139B7" w14:textId="77777777" w:rsidR="007831AF" w:rsidRPr="00215421" w:rsidRDefault="007831AF" w:rsidP="00DE2BB7">
      <w:pPr>
        <w:widowControl w:val="0"/>
        <w:tabs>
          <w:tab w:val="left" w:pos="426"/>
          <w:tab w:val="left" w:pos="1280"/>
        </w:tabs>
        <w:jc w:val="both"/>
      </w:pPr>
    </w:p>
    <w:p w14:paraId="17978F57" w14:textId="3D55FD35" w:rsidR="00DE2BB7" w:rsidRPr="00215421" w:rsidRDefault="00DE2BB7" w:rsidP="00DE2BB7">
      <w:pPr>
        <w:widowControl w:val="0"/>
        <w:tabs>
          <w:tab w:val="left" w:pos="426"/>
          <w:tab w:val="left" w:pos="1280"/>
        </w:tabs>
        <w:jc w:val="both"/>
        <w:rPr>
          <w:color w:val="000000"/>
          <w:lang w:bidi="ru-RU"/>
        </w:rPr>
      </w:pPr>
      <w:r w:rsidRPr="00215421">
        <w:t>В</w:t>
      </w:r>
      <w:r w:rsidR="00247273" w:rsidRPr="00215421">
        <w:t>опрос 8. (</w:t>
      </w:r>
      <w:r w:rsidR="00B0710F" w:rsidRPr="00215421">
        <w:t>ПКН-4</w:t>
      </w:r>
      <w:r w:rsidR="00247273" w:rsidRPr="00215421">
        <w:t xml:space="preserve">) </w:t>
      </w:r>
      <w:r w:rsidRPr="00215421">
        <w:rPr>
          <w:color w:val="000000"/>
          <w:lang w:bidi="ru-RU"/>
        </w:rPr>
        <w:t xml:space="preserve">После отложения судебного разбирательства: </w:t>
      </w:r>
    </w:p>
    <w:p w14:paraId="2C62A8D1" w14:textId="4FED63AC" w:rsidR="00DE2BB7" w:rsidRPr="00215421" w:rsidRDefault="00BD4EE2" w:rsidP="00BD4EE2">
      <w:pPr>
        <w:widowControl w:val="0"/>
        <w:tabs>
          <w:tab w:val="left" w:pos="284"/>
          <w:tab w:val="left" w:pos="1131"/>
        </w:tabs>
        <w:jc w:val="both"/>
        <w:rPr>
          <w:color w:val="000000"/>
          <w:lang w:bidi="ru-RU"/>
        </w:rPr>
      </w:pPr>
      <w:r w:rsidRPr="00215421">
        <w:rPr>
          <w:color w:val="000000"/>
          <w:lang w:bidi="ru-RU"/>
        </w:rPr>
        <w:t xml:space="preserve">а) </w:t>
      </w:r>
      <w:r w:rsidR="00DE2BB7" w:rsidRPr="00215421">
        <w:rPr>
          <w:color w:val="000000"/>
          <w:lang w:bidi="ru-RU"/>
        </w:rPr>
        <w:t>новое судебное заседание возобновляется с того момента, с которого оно было отложено;</w:t>
      </w:r>
    </w:p>
    <w:p w14:paraId="5FF313D8" w14:textId="61159047" w:rsidR="00DE2BB7" w:rsidRPr="00215421" w:rsidRDefault="00BD4EE2" w:rsidP="00BD4EE2">
      <w:pPr>
        <w:widowControl w:val="0"/>
        <w:tabs>
          <w:tab w:val="left" w:pos="284"/>
          <w:tab w:val="left" w:pos="1805"/>
        </w:tabs>
        <w:jc w:val="both"/>
        <w:rPr>
          <w:color w:val="000000"/>
          <w:lang w:bidi="ru-RU"/>
        </w:rPr>
      </w:pPr>
      <w:r w:rsidRPr="00215421">
        <w:rPr>
          <w:color w:val="000000"/>
          <w:lang w:bidi="ru-RU"/>
        </w:rPr>
        <w:t xml:space="preserve">б) </w:t>
      </w:r>
      <w:r w:rsidR="00DE2BB7" w:rsidRPr="00215421">
        <w:rPr>
          <w:color w:val="000000"/>
          <w:lang w:bidi="ru-RU"/>
        </w:rPr>
        <w:t>оно начинается сначала;</w:t>
      </w:r>
    </w:p>
    <w:p w14:paraId="0B4D2EF9" w14:textId="134CE8FC" w:rsidR="00DE2BB7" w:rsidRPr="00215421" w:rsidRDefault="00BD4EE2" w:rsidP="00BD4EE2">
      <w:pPr>
        <w:widowControl w:val="0"/>
        <w:tabs>
          <w:tab w:val="left" w:pos="284"/>
          <w:tab w:val="left" w:pos="1150"/>
        </w:tabs>
        <w:jc w:val="both"/>
        <w:rPr>
          <w:color w:val="000000"/>
          <w:lang w:bidi="ru-RU"/>
        </w:rPr>
      </w:pPr>
      <w:r w:rsidRPr="00215421">
        <w:rPr>
          <w:color w:val="000000"/>
          <w:lang w:bidi="ru-RU"/>
        </w:rPr>
        <w:t xml:space="preserve">в) </w:t>
      </w:r>
      <w:r w:rsidR="00DE2BB7" w:rsidRPr="00215421">
        <w:rPr>
          <w:color w:val="000000"/>
          <w:lang w:bidi="ru-RU"/>
        </w:rPr>
        <w:t>новое судебное заседание возобновляется с того момента, с которого оно было отложено, если согласие на это дали все лица, участвующие в деле;</w:t>
      </w:r>
    </w:p>
    <w:p w14:paraId="12B04B57" w14:textId="0892C253" w:rsidR="00247273" w:rsidRPr="00215421" w:rsidRDefault="00BD4EE2" w:rsidP="00BD4EE2">
      <w:pPr>
        <w:widowControl w:val="0"/>
        <w:tabs>
          <w:tab w:val="left" w:pos="284"/>
          <w:tab w:val="left" w:pos="1122"/>
        </w:tabs>
        <w:jc w:val="both"/>
        <w:rPr>
          <w:color w:val="000000"/>
          <w:lang w:bidi="ru-RU"/>
        </w:rPr>
      </w:pPr>
      <w:r w:rsidRPr="00215421">
        <w:rPr>
          <w:color w:val="000000"/>
          <w:lang w:bidi="ru-RU"/>
        </w:rPr>
        <w:t xml:space="preserve">г) </w:t>
      </w:r>
      <w:r w:rsidR="00DE2BB7" w:rsidRPr="00215421">
        <w:rPr>
          <w:color w:val="000000"/>
          <w:lang w:bidi="ru-RU"/>
        </w:rPr>
        <w:t>новое судебное заседание возобновляется с того момента, с которого оно было отложено, если разрешение на это дано председателем суда;</w:t>
      </w:r>
    </w:p>
    <w:p w14:paraId="104705AD" w14:textId="77777777" w:rsidR="00247273" w:rsidRPr="00215421" w:rsidRDefault="00247273" w:rsidP="00247273"/>
    <w:p w14:paraId="40C51691" w14:textId="77777777" w:rsidR="003F56FB" w:rsidRPr="00215421" w:rsidRDefault="00247273" w:rsidP="00BD4EE2">
      <w:pPr>
        <w:widowControl w:val="0"/>
        <w:tabs>
          <w:tab w:val="left" w:pos="426"/>
          <w:tab w:val="left" w:pos="1339"/>
        </w:tabs>
        <w:jc w:val="both"/>
      </w:pPr>
      <w:r w:rsidRPr="00215421">
        <w:t>Вопрос 9. (</w:t>
      </w:r>
      <w:r w:rsidR="00B0710F" w:rsidRPr="00215421">
        <w:t>ПКН-4</w:t>
      </w:r>
      <w:r w:rsidRPr="00215421">
        <w:t xml:space="preserve">) </w:t>
      </w:r>
      <w:r w:rsidR="00B26B71" w:rsidRPr="00215421">
        <w:rPr>
          <w:color w:val="000000"/>
          <w:lang w:bidi="ru-RU"/>
        </w:rPr>
        <w:t>Датой принятия решения арбитражным судом является дата:</w:t>
      </w:r>
      <w:r w:rsidR="00B26B71" w:rsidRPr="00215421">
        <w:t xml:space="preserve"> </w:t>
      </w:r>
    </w:p>
    <w:p w14:paraId="6F155751" w14:textId="4CB3D3F8" w:rsidR="00B26B71" w:rsidRPr="00215421" w:rsidRDefault="003F56FB" w:rsidP="00BD4EE2">
      <w:pPr>
        <w:widowControl w:val="0"/>
        <w:tabs>
          <w:tab w:val="left" w:pos="426"/>
          <w:tab w:val="left" w:pos="1339"/>
        </w:tabs>
        <w:jc w:val="both"/>
        <w:rPr>
          <w:color w:val="000000"/>
          <w:lang w:bidi="ru-RU"/>
        </w:rPr>
      </w:pPr>
      <w:r w:rsidRPr="00215421">
        <w:rPr>
          <w:color w:val="000000"/>
          <w:lang w:bidi="ru-RU"/>
        </w:rPr>
        <w:t xml:space="preserve">а) </w:t>
      </w:r>
      <w:r w:rsidR="00B26B71" w:rsidRPr="00215421">
        <w:rPr>
          <w:color w:val="000000"/>
          <w:lang w:bidi="ru-RU"/>
        </w:rPr>
        <w:t>окончания рассмотрения дела и объявления резол</w:t>
      </w:r>
      <w:r w:rsidR="00BD4EE2" w:rsidRPr="00215421">
        <w:rPr>
          <w:color w:val="000000"/>
          <w:lang w:bidi="ru-RU"/>
        </w:rPr>
        <w:t>ютивной части принятого решения:</w:t>
      </w:r>
    </w:p>
    <w:p w14:paraId="20C3A228" w14:textId="29D79EB9" w:rsidR="00B26B71" w:rsidRPr="00215421" w:rsidRDefault="003F56FB" w:rsidP="003F56FB">
      <w:pPr>
        <w:widowControl w:val="0"/>
        <w:tabs>
          <w:tab w:val="left" w:pos="284"/>
          <w:tab w:val="left" w:pos="1150"/>
        </w:tabs>
        <w:jc w:val="both"/>
        <w:rPr>
          <w:color w:val="000000"/>
          <w:lang w:bidi="ru-RU"/>
        </w:rPr>
      </w:pPr>
      <w:r w:rsidRPr="00215421">
        <w:rPr>
          <w:color w:val="000000"/>
          <w:lang w:bidi="ru-RU"/>
        </w:rPr>
        <w:t xml:space="preserve">б) </w:t>
      </w:r>
      <w:r w:rsidR="00B26B71" w:rsidRPr="00215421">
        <w:rPr>
          <w:color w:val="000000"/>
          <w:lang w:bidi="ru-RU"/>
        </w:rPr>
        <w:t>следующая за днем окончания рассмотрения дела и объявления резолютивной части принятого решения;</w:t>
      </w:r>
    </w:p>
    <w:p w14:paraId="0C30A962" w14:textId="4FF0D993" w:rsidR="00B26B71" w:rsidRPr="00215421" w:rsidRDefault="003F56FB" w:rsidP="003F56FB">
      <w:pPr>
        <w:widowControl w:val="0"/>
        <w:tabs>
          <w:tab w:val="left" w:pos="284"/>
          <w:tab w:val="left" w:pos="1141"/>
        </w:tabs>
        <w:jc w:val="both"/>
        <w:rPr>
          <w:color w:val="000000"/>
          <w:lang w:bidi="ru-RU"/>
        </w:rPr>
      </w:pPr>
      <w:r w:rsidRPr="00215421">
        <w:rPr>
          <w:color w:val="000000"/>
          <w:lang w:bidi="ru-RU"/>
        </w:rPr>
        <w:t xml:space="preserve">в) </w:t>
      </w:r>
      <w:r w:rsidR="00B26B71" w:rsidRPr="00215421">
        <w:rPr>
          <w:color w:val="000000"/>
          <w:lang w:bidi="ru-RU"/>
        </w:rPr>
        <w:t>окончания рассмотрения дела и объявления принятого мотивированного решения либо дата изготовления решения в полном объеме после объявления его резолютивной части;</w:t>
      </w:r>
    </w:p>
    <w:p w14:paraId="020F5008" w14:textId="1423E3AD" w:rsidR="003F56FB" w:rsidRPr="00215421" w:rsidRDefault="003F56FB" w:rsidP="003F56FB">
      <w:pPr>
        <w:widowControl w:val="0"/>
        <w:tabs>
          <w:tab w:val="left" w:pos="284"/>
          <w:tab w:val="left" w:pos="1117"/>
        </w:tabs>
        <w:jc w:val="both"/>
        <w:rPr>
          <w:color w:val="000000"/>
          <w:lang w:bidi="ru-RU"/>
        </w:rPr>
      </w:pPr>
      <w:r w:rsidRPr="00215421">
        <w:rPr>
          <w:color w:val="000000"/>
          <w:lang w:bidi="ru-RU"/>
        </w:rPr>
        <w:t xml:space="preserve">г) </w:t>
      </w:r>
      <w:r w:rsidR="00B26B71" w:rsidRPr="00215421">
        <w:rPr>
          <w:color w:val="000000"/>
          <w:lang w:bidi="ru-RU"/>
        </w:rPr>
        <w:t>подтверждения законности решения в полном объеме судом апелляционной инстанции</w:t>
      </w:r>
      <w:r w:rsidRPr="00215421">
        <w:rPr>
          <w:color w:val="000000"/>
          <w:lang w:bidi="ru-RU"/>
        </w:rPr>
        <w:t>.</w:t>
      </w:r>
    </w:p>
    <w:p w14:paraId="6E9A3478" w14:textId="573E1C30" w:rsidR="00247273" w:rsidRPr="00215421" w:rsidRDefault="00247273" w:rsidP="00B0710F">
      <w:pPr>
        <w:shd w:val="clear" w:color="auto" w:fill="FFFFFF"/>
        <w:rPr>
          <w:spacing w:val="8"/>
        </w:rPr>
      </w:pPr>
    </w:p>
    <w:p w14:paraId="5BB39C6B" w14:textId="0135952A" w:rsidR="00B26B71" w:rsidRPr="00215421" w:rsidRDefault="00247273" w:rsidP="00BD4EE2">
      <w:pPr>
        <w:widowControl w:val="0"/>
        <w:tabs>
          <w:tab w:val="left" w:pos="426"/>
          <w:tab w:val="left" w:pos="1339"/>
        </w:tabs>
        <w:jc w:val="both"/>
        <w:rPr>
          <w:color w:val="000000"/>
          <w:lang w:bidi="ru-RU"/>
        </w:rPr>
      </w:pPr>
      <w:r w:rsidRPr="00215421">
        <w:t>Вопрос 10. (</w:t>
      </w:r>
      <w:r w:rsidR="00B0710F" w:rsidRPr="00215421">
        <w:t>ПКН-4</w:t>
      </w:r>
      <w:r w:rsidRPr="00215421">
        <w:t xml:space="preserve">) </w:t>
      </w:r>
      <w:r w:rsidR="00B26B71" w:rsidRPr="00215421">
        <w:rPr>
          <w:color w:val="000000"/>
          <w:lang w:bidi="ru-RU"/>
        </w:rPr>
        <w:t xml:space="preserve">Арбитражный суд обязан обратить к немедленному исполнению решение: </w:t>
      </w:r>
    </w:p>
    <w:p w14:paraId="148496CE" w14:textId="0FE58967" w:rsidR="00B26B71" w:rsidRPr="00215421" w:rsidRDefault="00E511D7" w:rsidP="00E511D7">
      <w:pPr>
        <w:widowControl w:val="0"/>
        <w:tabs>
          <w:tab w:val="left" w:pos="284"/>
          <w:tab w:val="left" w:pos="1136"/>
        </w:tabs>
        <w:jc w:val="both"/>
        <w:rPr>
          <w:color w:val="000000"/>
          <w:lang w:bidi="ru-RU"/>
        </w:rPr>
      </w:pPr>
      <w:r w:rsidRPr="00215421">
        <w:rPr>
          <w:color w:val="000000"/>
          <w:lang w:bidi="ru-RU"/>
        </w:rPr>
        <w:t>а) по делу о привлечении к административной ответственности;</w:t>
      </w:r>
    </w:p>
    <w:p w14:paraId="3D9A1FD3" w14:textId="0E0EE558" w:rsidR="00B26B71" w:rsidRPr="00215421" w:rsidRDefault="00E511D7" w:rsidP="00E511D7">
      <w:pPr>
        <w:widowControl w:val="0"/>
        <w:tabs>
          <w:tab w:val="left" w:pos="284"/>
          <w:tab w:val="left" w:pos="1147"/>
        </w:tabs>
        <w:jc w:val="both"/>
        <w:rPr>
          <w:color w:val="000000"/>
          <w:lang w:bidi="ru-RU"/>
        </w:rPr>
      </w:pPr>
      <w:r w:rsidRPr="00215421">
        <w:rPr>
          <w:color w:val="000000"/>
          <w:lang w:bidi="ru-RU"/>
        </w:rPr>
        <w:t xml:space="preserve">б) </w:t>
      </w:r>
      <w:r w:rsidR="00B26B71" w:rsidRPr="00215421">
        <w:rPr>
          <w:color w:val="000000"/>
          <w:lang w:bidi="ru-RU"/>
        </w:rPr>
        <w:t>по любому делу, если промедление в его исполнении может привести к значительному ущербу для взыскателя или сделать его исполнение невозможным;</w:t>
      </w:r>
    </w:p>
    <w:p w14:paraId="5CC3A3F6" w14:textId="6C8113B1" w:rsidR="00B26B71" w:rsidRPr="00215421" w:rsidRDefault="00E511D7" w:rsidP="00E511D7">
      <w:pPr>
        <w:widowControl w:val="0"/>
        <w:tabs>
          <w:tab w:val="left" w:pos="284"/>
          <w:tab w:val="left" w:pos="1138"/>
        </w:tabs>
        <w:jc w:val="both"/>
        <w:rPr>
          <w:color w:val="000000"/>
          <w:lang w:bidi="ru-RU"/>
        </w:rPr>
      </w:pPr>
      <w:r w:rsidRPr="00215421">
        <w:rPr>
          <w:color w:val="000000"/>
          <w:lang w:bidi="ru-RU"/>
        </w:rPr>
        <w:t xml:space="preserve">в) </w:t>
      </w:r>
      <w:r w:rsidR="00B26B71" w:rsidRPr="00215421">
        <w:rPr>
          <w:color w:val="000000"/>
          <w:lang w:bidi="ru-RU"/>
        </w:rPr>
        <w:t>по делу, рассмотренному в порядке упрощенного производства;</w:t>
      </w:r>
    </w:p>
    <w:p w14:paraId="48B7E13C" w14:textId="6E1C419F" w:rsidR="00247273" w:rsidRPr="00215421" w:rsidRDefault="00E511D7" w:rsidP="00E511D7">
      <w:pPr>
        <w:widowControl w:val="0"/>
        <w:tabs>
          <w:tab w:val="left" w:pos="284"/>
          <w:tab w:val="left" w:pos="1118"/>
        </w:tabs>
        <w:jc w:val="both"/>
        <w:rPr>
          <w:color w:val="000000"/>
          <w:lang w:bidi="ru-RU"/>
        </w:rPr>
      </w:pPr>
      <w:r w:rsidRPr="00215421">
        <w:rPr>
          <w:color w:val="000000"/>
          <w:lang w:bidi="ru-RU"/>
        </w:rPr>
        <w:t>г) нет правильного ответа.</w:t>
      </w:r>
    </w:p>
    <w:p w14:paraId="5148A32C" w14:textId="2F2B620C" w:rsidR="00247273" w:rsidRDefault="00247273" w:rsidP="00247273">
      <w:pPr>
        <w:shd w:val="clear" w:color="auto" w:fill="FFFFFF"/>
      </w:pPr>
    </w:p>
    <w:p w14:paraId="696A5709" w14:textId="7C95FA90" w:rsidR="001C101D" w:rsidRPr="001C101D" w:rsidRDefault="00D268B9" w:rsidP="001C101D">
      <w:pPr>
        <w:widowControl w:val="0"/>
        <w:tabs>
          <w:tab w:val="left" w:pos="284"/>
          <w:tab w:val="left" w:pos="1886"/>
        </w:tabs>
        <w:jc w:val="both"/>
        <w:rPr>
          <w:color w:val="000000"/>
          <w:lang w:bidi="ru-RU"/>
        </w:rPr>
      </w:pPr>
      <w:r w:rsidRPr="001C101D">
        <w:t>Вопрос 11.</w:t>
      </w:r>
      <w:r w:rsidR="004C69F0" w:rsidRPr="001C101D">
        <w:t xml:space="preserve"> (ПКН-2)</w:t>
      </w:r>
      <w:r w:rsidR="001C101D" w:rsidRPr="001C101D">
        <w:rPr>
          <w:color w:val="000000"/>
          <w:lang w:bidi="ru-RU"/>
        </w:rPr>
        <w:t xml:space="preserve"> В какой срок может быть подана апелляционная жалоба? </w:t>
      </w:r>
    </w:p>
    <w:p w14:paraId="2F99EE2E" w14:textId="540A66E0" w:rsidR="001C101D" w:rsidRPr="001C101D" w:rsidRDefault="001C101D" w:rsidP="001C101D">
      <w:pPr>
        <w:widowControl w:val="0"/>
        <w:tabs>
          <w:tab w:val="left" w:pos="284"/>
          <w:tab w:val="left" w:pos="1131"/>
        </w:tabs>
        <w:jc w:val="both"/>
        <w:rPr>
          <w:color w:val="000000"/>
          <w:lang w:bidi="ru-RU"/>
        </w:rPr>
      </w:pPr>
      <w:r>
        <w:rPr>
          <w:color w:val="000000"/>
          <w:lang w:bidi="ru-RU"/>
        </w:rPr>
        <w:t xml:space="preserve">а) </w:t>
      </w:r>
      <w:r w:rsidRPr="001C101D">
        <w:rPr>
          <w:color w:val="000000"/>
          <w:lang w:bidi="ru-RU"/>
        </w:rPr>
        <w:t>в течение десяти дней с момента вынесения решения;</w:t>
      </w:r>
    </w:p>
    <w:p w14:paraId="3F53227E" w14:textId="782591FF" w:rsidR="001C101D" w:rsidRPr="001C101D" w:rsidRDefault="001C101D" w:rsidP="001C101D">
      <w:pPr>
        <w:widowControl w:val="0"/>
        <w:tabs>
          <w:tab w:val="left" w:pos="284"/>
          <w:tab w:val="left" w:pos="1140"/>
        </w:tabs>
        <w:jc w:val="both"/>
        <w:rPr>
          <w:color w:val="000000"/>
          <w:lang w:bidi="ru-RU"/>
        </w:rPr>
      </w:pPr>
      <w:r>
        <w:rPr>
          <w:color w:val="000000"/>
          <w:lang w:bidi="ru-RU"/>
        </w:rPr>
        <w:t xml:space="preserve">б) </w:t>
      </w:r>
      <w:r w:rsidRPr="001C101D">
        <w:rPr>
          <w:color w:val="000000"/>
          <w:lang w:bidi="ru-RU"/>
        </w:rPr>
        <w:t>в течение одного месяца со дня оглашения решения;</w:t>
      </w:r>
    </w:p>
    <w:p w14:paraId="735F160F" w14:textId="10371CEE" w:rsidR="001C101D" w:rsidRPr="001C101D" w:rsidRDefault="001C101D" w:rsidP="001C101D">
      <w:pPr>
        <w:widowControl w:val="0"/>
        <w:tabs>
          <w:tab w:val="left" w:pos="284"/>
          <w:tab w:val="left" w:pos="1141"/>
        </w:tabs>
        <w:jc w:val="both"/>
        <w:rPr>
          <w:bCs/>
          <w:color w:val="000000"/>
          <w:lang w:bidi="ru-RU"/>
        </w:rPr>
      </w:pPr>
      <w:r>
        <w:rPr>
          <w:bCs/>
          <w:color w:val="000000"/>
          <w:lang w:bidi="ru-RU"/>
        </w:rPr>
        <w:t xml:space="preserve">в) </w:t>
      </w:r>
      <w:r w:rsidRPr="001C101D">
        <w:rPr>
          <w:bCs/>
          <w:color w:val="000000"/>
          <w:lang w:bidi="ru-RU"/>
        </w:rPr>
        <w:t>в течение одного месяца со дня изготовления решения в полном объеме;</w:t>
      </w:r>
    </w:p>
    <w:p w14:paraId="21DE38EF" w14:textId="698909F3" w:rsidR="001C101D" w:rsidRPr="001C101D" w:rsidRDefault="001C101D" w:rsidP="001C101D">
      <w:pPr>
        <w:widowControl w:val="0"/>
        <w:tabs>
          <w:tab w:val="left" w:pos="284"/>
          <w:tab w:val="left" w:pos="1141"/>
        </w:tabs>
        <w:jc w:val="both"/>
        <w:rPr>
          <w:color w:val="000000"/>
          <w:lang w:bidi="ru-RU"/>
        </w:rPr>
      </w:pPr>
      <w:r>
        <w:rPr>
          <w:color w:val="000000"/>
          <w:lang w:bidi="ru-RU"/>
        </w:rPr>
        <w:t xml:space="preserve">г) </w:t>
      </w:r>
      <w:r w:rsidRPr="001C101D">
        <w:rPr>
          <w:color w:val="000000"/>
          <w:lang w:bidi="ru-RU"/>
        </w:rPr>
        <w:t>нет правильного ответа.</w:t>
      </w:r>
    </w:p>
    <w:p w14:paraId="68B9422B" w14:textId="77777777" w:rsidR="00D268B9" w:rsidRDefault="00D268B9" w:rsidP="00247273">
      <w:pPr>
        <w:shd w:val="clear" w:color="auto" w:fill="FFFFFF"/>
      </w:pPr>
    </w:p>
    <w:p w14:paraId="0BB5041A" w14:textId="20BA6C23" w:rsidR="00E425C4" w:rsidRPr="00E425C4" w:rsidRDefault="00D268B9" w:rsidP="00E5111B">
      <w:pPr>
        <w:widowControl w:val="0"/>
        <w:tabs>
          <w:tab w:val="left" w:pos="426"/>
          <w:tab w:val="left" w:pos="1270"/>
        </w:tabs>
        <w:jc w:val="both"/>
        <w:rPr>
          <w:color w:val="000000"/>
          <w:lang w:bidi="ru-RU"/>
        </w:rPr>
      </w:pPr>
      <w:r w:rsidRPr="00E425C4">
        <w:t>Вопрос 12.</w:t>
      </w:r>
      <w:r w:rsidR="004C69F0" w:rsidRPr="00E425C4">
        <w:t xml:space="preserve"> (ПКН-2)</w:t>
      </w:r>
      <w:r w:rsidR="00E425C4" w:rsidRPr="00E425C4">
        <w:rPr>
          <w:color w:val="000000"/>
          <w:lang w:bidi="ru-RU"/>
        </w:rPr>
        <w:t xml:space="preserve"> Иностранные лица при рассмотрении дела в арбитражном суде РФ пользуются процессуальными правами и несут процессуальные обязанности: </w:t>
      </w:r>
    </w:p>
    <w:p w14:paraId="3A6B1F94" w14:textId="63C71C88" w:rsidR="00E425C4" w:rsidRPr="00E425C4" w:rsidRDefault="00E5111B" w:rsidP="00E425C4">
      <w:pPr>
        <w:widowControl w:val="0"/>
        <w:tabs>
          <w:tab w:val="left" w:pos="284"/>
          <w:tab w:val="left" w:pos="1141"/>
        </w:tabs>
        <w:jc w:val="both"/>
        <w:rPr>
          <w:color w:val="000000"/>
          <w:lang w:bidi="ru-RU"/>
        </w:rPr>
      </w:pPr>
      <w:r>
        <w:rPr>
          <w:color w:val="000000"/>
          <w:lang w:bidi="ru-RU"/>
        </w:rPr>
        <w:t>а</w:t>
      </w:r>
      <w:r w:rsidR="00E425C4">
        <w:rPr>
          <w:color w:val="000000"/>
          <w:lang w:bidi="ru-RU"/>
        </w:rPr>
        <w:t xml:space="preserve">) </w:t>
      </w:r>
      <w:r w:rsidR="00E425C4" w:rsidRPr="00E425C4">
        <w:rPr>
          <w:color w:val="000000"/>
          <w:lang w:bidi="ru-RU"/>
        </w:rPr>
        <w:t>согласно своему личному закону</w:t>
      </w:r>
      <w:r>
        <w:rPr>
          <w:color w:val="000000"/>
          <w:lang w:bidi="ru-RU"/>
        </w:rPr>
        <w:t>;</w:t>
      </w:r>
    </w:p>
    <w:p w14:paraId="3AA74B34" w14:textId="22FF6121" w:rsidR="00E425C4" w:rsidRPr="00E425C4" w:rsidRDefault="00E5111B" w:rsidP="00E425C4">
      <w:pPr>
        <w:widowControl w:val="0"/>
        <w:tabs>
          <w:tab w:val="left" w:pos="284"/>
          <w:tab w:val="left" w:pos="1160"/>
        </w:tabs>
        <w:jc w:val="both"/>
        <w:rPr>
          <w:color w:val="000000"/>
          <w:lang w:bidi="ru-RU"/>
        </w:rPr>
      </w:pPr>
      <w:r>
        <w:rPr>
          <w:color w:val="000000"/>
          <w:lang w:bidi="ru-RU"/>
        </w:rPr>
        <w:t>б</w:t>
      </w:r>
      <w:r w:rsidR="00E425C4">
        <w:rPr>
          <w:color w:val="000000"/>
          <w:lang w:bidi="ru-RU"/>
        </w:rPr>
        <w:t xml:space="preserve">) </w:t>
      </w:r>
      <w:r w:rsidR="00E425C4" w:rsidRPr="00E425C4">
        <w:rPr>
          <w:color w:val="000000"/>
          <w:lang w:bidi="ru-RU"/>
        </w:rPr>
        <w:t>наравне с российскими организациями и гражданами</w:t>
      </w:r>
      <w:r>
        <w:rPr>
          <w:color w:val="000000"/>
          <w:lang w:bidi="ru-RU"/>
        </w:rPr>
        <w:t>;</w:t>
      </w:r>
    </w:p>
    <w:p w14:paraId="3EFCECF2" w14:textId="74FA4BD2" w:rsidR="00E425C4" w:rsidRPr="00E425C4" w:rsidRDefault="00E5111B" w:rsidP="00E425C4">
      <w:pPr>
        <w:widowControl w:val="0"/>
        <w:tabs>
          <w:tab w:val="left" w:pos="284"/>
          <w:tab w:val="left" w:pos="1141"/>
        </w:tabs>
        <w:jc w:val="both"/>
        <w:rPr>
          <w:color w:val="000000"/>
          <w:lang w:bidi="ru-RU"/>
        </w:rPr>
      </w:pPr>
      <w:r>
        <w:rPr>
          <w:color w:val="000000"/>
          <w:lang w:bidi="ru-RU"/>
        </w:rPr>
        <w:t>в</w:t>
      </w:r>
      <w:r w:rsidR="00E425C4">
        <w:rPr>
          <w:color w:val="000000"/>
          <w:lang w:bidi="ru-RU"/>
        </w:rPr>
        <w:t xml:space="preserve">) </w:t>
      </w:r>
      <w:r w:rsidR="00E425C4" w:rsidRPr="00E425C4">
        <w:rPr>
          <w:color w:val="000000"/>
          <w:lang w:bidi="ru-RU"/>
        </w:rPr>
        <w:t>в порядке, установленном специальным процессуальным соглашением, заключенным до возникновения спора</w:t>
      </w:r>
      <w:r>
        <w:rPr>
          <w:color w:val="000000"/>
          <w:lang w:bidi="ru-RU"/>
        </w:rPr>
        <w:t>;</w:t>
      </w:r>
    </w:p>
    <w:p w14:paraId="55B2C395" w14:textId="48D6B8DE" w:rsidR="00D268B9" w:rsidRPr="00516B8D" w:rsidRDefault="00E5111B" w:rsidP="00516B8D">
      <w:pPr>
        <w:widowControl w:val="0"/>
        <w:tabs>
          <w:tab w:val="left" w:pos="284"/>
          <w:tab w:val="left" w:pos="1141"/>
        </w:tabs>
        <w:jc w:val="both"/>
        <w:rPr>
          <w:color w:val="000000"/>
          <w:lang w:bidi="ru-RU"/>
        </w:rPr>
      </w:pPr>
      <w:r>
        <w:rPr>
          <w:color w:val="000000"/>
          <w:lang w:bidi="ru-RU"/>
        </w:rPr>
        <w:t>г</w:t>
      </w:r>
      <w:r w:rsidR="00E425C4">
        <w:rPr>
          <w:color w:val="000000"/>
          <w:lang w:bidi="ru-RU"/>
        </w:rPr>
        <w:t xml:space="preserve">) </w:t>
      </w:r>
      <w:r w:rsidR="00E425C4" w:rsidRPr="00E425C4">
        <w:rPr>
          <w:color w:val="000000"/>
          <w:lang w:bidi="ru-RU"/>
        </w:rPr>
        <w:t>согласно своим учредительным документам</w:t>
      </w:r>
      <w:r>
        <w:rPr>
          <w:color w:val="000000"/>
          <w:lang w:bidi="ru-RU"/>
        </w:rPr>
        <w:t>.</w:t>
      </w:r>
    </w:p>
    <w:p w14:paraId="10905692" w14:textId="77777777" w:rsidR="00D268B9" w:rsidRDefault="00D268B9" w:rsidP="00247273">
      <w:pPr>
        <w:shd w:val="clear" w:color="auto" w:fill="FFFFFF"/>
      </w:pPr>
    </w:p>
    <w:p w14:paraId="47A258C5" w14:textId="4960B3AD" w:rsidR="00516B8D" w:rsidRPr="00516B8D" w:rsidRDefault="00D268B9" w:rsidP="00516B8D">
      <w:pPr>
        <w:widowControl w:val="0"/>
        <w:tabs>
          <w:tab w:val="left" w:pos="284"/>
        </w:tabs>
        <w:contextualSpacing/>
        <w:jc w:val="both"/>
        <w:rPr>
          <w:color w:val="000000"/>
          <w:lang w:bidi="ru-RU"/>
        </w:rPr>
      </w:pPr>
      <w:r w:rsidRPr="00516B8D">
        <w:t>Вопрос 13.</w:t>
      </w:r>
      <w:r w:rsidR="004C69F0" w:rsidRPr="00516B8D">
        <w:t xml:space="preserve"> (ПКН-3)</w:t>
      </w:r>
      <w:r w:rsidR="00516B8D" w:rsidRPr="00516B8D">
        <w:rPr>
          <w:color w:val="000000"/>
          <w:lang w:bidi="ru-RU"/>
        </w:rPr>
        <w:t xml:space="preserve"> Подведомственность — это: </w:t>
      </w:r>
    </w:p>
    <w:p w14:paraId="3A3463B2" w14:textId="7B491F78" w:rsidR="00516B8D" w:rsidRPr="00516B8D" w:rsidRDefault="00516B8D" w:rsidP="00516B8D">
      <w:pPr>
        <w:widowControl w:val="0"/>
        <w:tabs>
          <w:tab w:val="left" w:pos="284"/>
          <w:tab w:val="left" w:pos="1141"/>
        </w:tabs>
        <w:jc w:val="both"/>
        <w:rPr>
          <w:color w:val="000000"/>
          <w:lang w:bidi="ru-RU"/>
        </w:rPr>
      </w:pPr>
      <w:r w:rsidRPr="00516B8D">
        <w:rPr>
          <w:color w:val="000000"/>
          <w:lang w:bidi="ru-RU"/>
        </w:rPr>
        <w:t>а) относимость нуждающихся в государственно-властном разрешении споров о праве и иных дел к ведению различных государственных, общественных, смешанных (государственно-</w:t>
      </w:r>
      <w:r w:rsidRPr="00516B8D">
        <w:rPr>
          <w:color w:val="000000"/>
          <w:lang w:bidi="ru-RU"/>
        </w:rPr>
        <w:softHyphen/>
        <w:t>общественных) органов и третейских судов;</w:t>
      </w:r>
    </w:p>
    <w:p w14:paraId="06E16D3F" w14:textId="79007E29" w:rsidR="00516B8D" w:rsidRPr="00516B8D" w:rsidRDefault="00516B8D" w:rsidP="00516B8D">
      <w:pPr>
        <w:widowControl w:val="0"/>
        <w:tabs>
          <w:tab w:val="left" w:pos="284"/>
          <w:tab w:val="left" w:pos="1160"/>
        </w:tabs>
        <w:jc w:val="both"/>
        <w:rPr>
          <w:color w:val="000000"/>
          <w:lang w:bidi="ru-RU"/>
        </w:rPr>
      </w:pPr>
      <w:r w:rsidRPr="00516B8D">
        <w:rPr>
          <w:color w:val="000000"/>
          <w:lang w:bidi="ru-RU"/>
        </w:rPr>
        <w:t>б) относимость нуждающихся в государственно-властном разрешении споров суду, компетентному рассмотреть и разрешить то или иное гражданское дело;</w:t>
      </w:r>
    </w:p>
    <w:p w14:paraId="1128CB9A" w14:textId="267C2BF8" w:rsidR="00516B8D" w:rsidRPr="00516B8D" w:rsidRDefault="00516B8D" w:rsidP="00516B8D">
      <w:pPr>
        <w:widowControl w:val="0"/>
        <w:tabs>
          <w:tab w:val="left" w:pos="284"/>
          <w:tab w:val="left" w:pos="1141"/>
        </w:tabs>
        <w:jc w:val="both"/>
        <w:rPr>
          <w:color w:val="000000"/>
          <w:lang w:bidi="ru-RU"/>
        </w:rPr>
      </w:pPr>
      <w:r w:rsidRPr="00516B8D">
        <w:rPr>
          <w:color w:val="000000"/>
          <w:lang w:bidi="ru-RU"/>
        </w:rPr>
        <w:t>в) свойство дела, состоящее из его признаков, в зависимости от которых разрешение дела распределяется между арбитражными судами;</w:t>
      </w:r>
    </w:p>
    <w:p w14:paraId="0E2EFC75" w14:textId="0631DB52" w:rsidR="00D268B9" w:rsidRPr="00634FAE" w:rsidRDefault="00516B8D" w:rsidP="00634FAE">
      <w:pPr>
        <w:widowControl w:val="0"/>
        <w:tabs>
          <w:tab w:val="left" w:pos="284"/>
          <w:tab w:val="left" w:pos="1141"/>
        </w:tabs>
        <w:jc w:val="both"/>
        <w:rPr>
          <w:bCs/>
          <w:color w:val="000000"/>
          <w:lang w:bidi="ru-RU"/>
        </w:rPr>
      </w:pPr>
      <w:r w:rsidRPr="008A3E65">
        <w:rPr>
          <w:bCs/>
          <w:color w:val="000000"/>
          <w:lang w:bidi="ru-RU"/>
        </w:rPr>
        <w:t>г) свойство гражданских дел, благодаря которому они разграничиваются между звеньями системы арбитражных судов.</w:t>
      </w:r>
    </w:p>
    <w:p w14:paraId="537FA35E" w14:textId="77777777" w:rsidR="00D268B9" w:rsidRDefault="00D268B9" w:rsidP="00247273">
      <w:pPr>
        <w:shd w:val="clear" w:color="auto" w:fill="FFFFFF"/>
      </w:pPr>
    </w:p>
    <w:p w14:paraId="7366F6C4" w14:textId="7C1BB8B0" w:rsidR="00634FAE" w:rsidRPr="00634FAE" w:rsidRDefault="00D268B9" w:rsidP="00634FAE">
      <w:pPr>
        <w:widowControl w:val="0"/>
        <w:tabs>
          <w:tab w:val="left" w:pos="426"/>
          <w:tab w:val="left" w:pos="1358"/>
        </w:tabs>
        <w:jc w:val="both"/>
        <w:rPr>
          <w:color w:val="000000"/>
          <w:lang w:bidi="ru-RU"/>
        </w:rPr>
      </w:pPr>
      <w:r w:rsidRPr="00634FAE">
        <w:t>Вопрос 14.</w:t>
      </w:r>
      <w:r w:rsidR="004C69F0" w:rsidRPr="00634FAE">
        <w:t xml:space="preserve"> (ПКН-3)</w:t>
      </w:r>
      <w:r w:rsidR="00DA3730">
        <w:t xml:space="preserve">. </w:t>
      </w:r>
      <w:r w:rsidR="00634FAE" w:rsidRPr="00634FAE">
        <w:rPr>
          <w:color w:val="000000"/>
          <w:lang w:bidi="ru-RU"/>
        </w:rPr>
        <w:t xml:space="preserve">В арбитражном суде первой инстанции в составе трех профессиональных судей рассматриваются, в частности, дела: </w:t>
      </w:r>
    </w:p>
    <w:p w14:paraId="5015AB32" w14:textId="72E603D7" w:rsidR="00634FAE" w:rsidRPr="00634FAE" w:rsidRDefault="00634FAE" w:rsidP="00634FAE">
      <w:pPr>
        <w:widowControl w:val="0"/>
        <w:tabs>
          <w:tab w:val="left" w:pos="284"/>
        </w:tabs>
        <w:jc w:val="both"/>
        <w:rPr>
          <w:color w:val="000000"/>
          <w:lang w:bidi="ru-RU"/>
        </w:rPr>
      </w:pPr>
      <w:r w:rsidRPr="00634FAE">
        <w:rPr>
          <w:color w:val="000000"/>
          <w:lang w:bidi="ru-RU"/>
        </w:rPr>
        <w:t>а) об оспаривании нормативных правовых актов;</w:t>
      </w:r>
    </w:p>
    <w:p w14:paraId="6A558FE1" w14:textId="725AF5D3" w:rsidR="00634FAE" w:rsidRPr="00634FAE" w:rsidRDefault="00634FAE" w:rsidP="00634FAE">
      <w:pPr>
        <w:widowControl w:val="0"/>
        <w:tabs>
          <w:tab w:val="left" w:pos="284"/>
        </w:tabs>
        <w:jc w:val="both"/>
        <w:rPr>
          <w:color w:val="000000"/>
          <w:lang w:bidi="ru-RU"/>
        </w:rPr>
      </w:pPr>
      <w:r w:rsidRPr="00634FAE">
        <w:rPr>
          <w:color w:val="000000"/>
          <w:lang w:bidi="ru-RU"/>
        </w:rPr>
        <w:t>б) при цене иска свыше 1 млрд, руб.;</w:t>
      </w:r>
    </w:p>
    <w:p w14:paraId="6F7D8819" w14:textId="55A0E09D" w:rsidR="00634FAE" w:rsidRPr="00634FAE" w:rsidRDefault="00634FAE" w:rsidP="00634FAE">
      <w:pPr>
        <w:widowControl w:val="0"/>
        <w:tabs>
          <w:tab w:val="left" w:pos="284"/>
        </w:tabs>
        <w:jc w:val="both"/>
        <w:rPr>
          <w:bCs/>
          <w:color w:val="000000"/>
          <w:lang w:bidi="ru-RU"/>
        </w:rPr>
      </w:pPr>
      <w:r w:rsidRPr="00634FAE">
        <w:rPr>
          <w:bCs/>
          <w:color w:val="000000"/>
          <w:lang w:bidi="ru-RU"/>
        </w:rPr>
        <w:t>в) о несостоятельности (банкротстве);</w:t>
      </w:r>
    </w:p>
    <w:p w14:paraId="3FEAF734" w14:textId="00E1A5B2" w:rsidR="00D268B9" w:rsidRPr="00634FAE" w:rsidRDefault="00634FAE" w:rsidP="00634FAE">
      <w:pPr>
        <w:widowControl w:val="0"/>
        <w:tabs>
          <w:tab w:val="left" w:pos="284"/>
        </w:tabs>
        <w:jc w:val="both"/>
        <w:rPr>
          <w:color w:val="000000"/>
          <w:lang w:bidi="ru-RU"/>
        </w:rPr>
      </w:pPr>
      <w:r w:rsidRPr="00634FAE">
        <w:rPr>
          <w:color w:val="000000"/>
          <w:lang w:bidi="ru-RU"/>
        </w:rPr>
        <w:t>г) если стороной в деле является Российская Федерация.</w:t>
      </w:r>
    </w:p>
    <w:p w14:paraId="59B61895" w14:textId="77777777" w:rsidR="00D268B9" w:rsidRDefault="00D268B9" w:rsidP="00247273">
      <w:pPr>
        <w:shd w:val="clear" w:color="auto" w:fill="FFFFFF"/>
      </w:pPr>
    </w:p>
    <w:p w14:paraId="1734F051" w14:textId="6A0E0FC9" w:rsidR="00DB4389" w:rsidRPr="00DB4389" w:rsidRDefault="00D268B9" w:rsidP="00DB4389">
      <w:pPr>
        <w:widowControl w:val="0"/>
        <w:tabs>
          <w:tab w:val="left" w:pos="426"/>
          <w:tab w:val="left" w:pos="1313"/>
        </w:tabs>
        <w:jc w:val="both"/>
        <w:rPr>
          <w:color w:val="000000"/>
          <w:lang w:bidi="ru-RU"/>
        </w:rPr>
      </w:pPr>
      <w:r w:rsidRPr="00DB4389">
        <w:t>Вопрос 15.</w:t>
      </w:r>
      <w:r w:rsidR="004C69F0" w:rsidRPr="00DB4389">
        <w:t xml:space="preserve"> (ПКН-4)</w:t>
      </w:r>
      <w:r w:rsidR="00DB4389" w:rsidRPr="00DB4389">
        <w:rPr>
          <w:color w:val="000000"/>
          <w:lang w:bidi="ru-RU"/>
        </w:rPr>
        <w:t xml:space="preserve"> </w:t>
      </w:r>
      <w:proofErr w:type="spellStart"/>
      <w:r w:rsidR="00DB4389" w:rsidRPr="00DB4389">
        <w:rPr>
          <w:color w:val="000000"/>
          <w:lang w:bidi="ru-RU"/>
        </w:rPr>
        <w:t>Неподведомственность</w:t>
      </w:r>
      <w:proofErr w:type="spellEnd"/>
      <w:r w:rsidR="00DB4389" w:rsidRPr="00DB4389">
        <w:rPr>
          <w:color w:val="000000"/>
          <w:lang w:bidi="ru-RU"/>
        </w:rPr>
        <w:t xml:space="preserve"> гражданского дела арбитражному суду, обнаруженная при решении вопроса о принятии искового заявления (заявления) к производству арбитражного суда, является основанием: </w:t>
      </w:r>
    </w:p>
    <w:p w14:paraId="64F405ED" w14:textId="0F7E18EA" w:rsidR="00DB4389" w:rsidRPr="00DB4389" w:rsidRDefault="00DB4389" w:rsidP="00DB4389">
      <w:pPr>
        <w:widowControl w:val="0"/>
        <w:tabs>
          <w:tab w:val="left" w:pos="284"/>
          <w:tab w:val="left" w:pos="1136"/>
        </w:tabs>
        <w:jc w:val="both"/>
        <w:rPr>
          <w:color w:val="000000"/>
          <w:lang w:bidi="ru-RU"/>
        </w:rPr>
      </w:pPr>
      <w:r w:rsidRPr="00DB4389">
        <w:rPr>
          <w:color w:val="000000"/>
          <w:lang w:bidi="ru-RU"/>
        </w:rPr>
        <w:t>а) к отказу в принятии искового заявления;</w:t>
      </w:r>
    </w:p>
    <w:p w14:paraId="00943F46" w14:textId="3F7B2FE2" w:rsidR="00DB4389" w:rsidRPr="00DB4389" w:rsidRDefault="00DB4389" w:rsidP="00DB4389">
      <w:pPr>
        <w:widowControl w:val="0"/>
        <w:tabs>
          <w:tab w:val="left" w:pos="284"/>
          <w:tab w:val="left" w:pos="1155"/>
        </w:tabs>
        <w:jc w:val="both"/>
        <w:rPr>
          <w:color w:val="000000"/>
          <w:lang w:bidi="ru-RU"/>
        </w:rPr>
      </w:pPr>
      <w:r w:rsidRPr="00DB4389">
        <w:rPr>
          <w:color w:val="000000"/>
          <w:lang w:bidi="ru-RU"/>
        </w:rPr>
        <w:t>б) к возвращению искового заявления;</w:t>
      </w:r>
    </w:p>
    <w:p w14:paraId="524C22AA" w14:textId="45AA069E" w:rsidR="00DB4389" w:rsidRPr="00DB4389" w:rsidRDefault="00DB4389" w:rsidP="00DB4389">
      <w:pPr>
        <w:widowControl w:val="0"/>
        <w:tabs>
          <w:tab w:val="left" w:pos="284"/>
          <w:tab w:val="left" w:pos="1150"/>
        </w:tabs>
        <w:jc w:val="both"/>
        <w:rPr>
          <w:color w:val="000000"/>
          <w:lang w:bidi="ru-RU"/>
        </w:rPr>
      </w:pPr>
      <w:r w:rsidRPr="00DB4389">
        <w:rPr>
          <w:color w:val="000000"/>
          <w:lang w:bidi="ru-RU"/>
        </w:rPr>
        <w:t>в) к оставлению искового заявления без движения;</w:t>
      </w:r>
    </w:p>
    <w:p w14:paraId="4DDAC37A" w14:textId="72784071" w:rsidR="00DB4389" w:rsidRPr="00DB4389" w:rsidRDefault="00DB4389" w:rsidP="00DB4389">
      <w:pPr>
        <w:widowControl w:val="0"/>
        <w:tabs>
          <w:tab w:val="left" w:pos="284"/>
          <w:tab w:val="left" w:pos="1122"/>
        </w:tabs>
        <w:jc w:val="both"/>
        <w:rPr>
          <w:color w:val="000000"/>
          <w:lang w:bidi="ru-RU"/>
        </w:rPr>
      </w:pPr>
      <w:r w:rsidRPr="00DB4389">
        <w:rPr>
          <w:color w:val="000000"/>
          <w:lang w:bidi="ru-RU"/>
        </w:rPr>
        <w:t>г) к оставлению искового заявления без рассмотрения после возбуждения дела.</w:t>
      </w:r>
    </w:p>
    <w:p w14:paraId="5E12F4E3" w14:textId="77777777" w:rsidR="00D268B9" w:rsidRPr="00271502" w:rsidRDefault="00D268B9" w:rsidP="00247273">
      <w:pPr>
        <w:shd w:val="clear" w:color="auto" w:fill="FFFFFF"/>
      </w:pPr>
    </w:p>
    <w:p w14:paraId="3D0170F0" w14:textId="09ACCC94" w:rsidR="00B26B71" w:rsidRPr="00B80FE3" w:rsidRDefault="00B0710F" w:rsidP="00B26B71">
      <w:pPr>
        <w:widowControl w:val="0"/>
        <w:tabs>
          <w:tab w:val="left" w:pos="284"/>
        </w:tabs>
        <w:contextualSpacing/>
        <w:jc w:val="both"/>
        <w:rPr>
          <w:color w:val="000000"/>
          <w:lang w:bidi="ru-RU"/>
        </w:rPr>
      </w:pPr>
      <w:r w:rsidRPr="00B80FE3">
        <w:t>Вопрос 1</w:t>
      </w:r>
      <w:r w:rsidR="004C69F0">
        <w:t>6</w:t>
      </w:r>
      <w:r w:rsidRPr="00B80FE3">
        <w:t>. (ПКН-2</w:t>
      </w:r>
      <w:r w:rsidR="00247273" w:rsidRPr="00B80FE3">
        <w:t xml:space="preserve">) </w:t>
      </w:r>
      <w:r w:rsidR="00B26B71" w:rsidRPr="00B80FE3">
        <w:rPr>
          <w:color w:val="000000"/>
          <w:lang w:bidi="ru-RU"/>
        </w:rPr>
        <w:t>Подведомственность — это свойство гражданских дел, благодаря которому они разграничиваются между звеньями системы __________ судов.</w:t>
      </w:r>
    </w:p>
    <w:p w14:paraId="6386D6A4" w14:textId="77777777" w:rsidR="00247273" w:rsidRPr="00B80FE3" w:rsidRDefault="00247273" w:rsidP="00247273">
      <w:pPr>
        <w:shd w:val="clear" w:color="auto" w:fill="FFFFFF"/>
        <w:jc w:val="both"/>
      </w:pPr>
    </w:p>
    <w:p w14:paraId="412E6DCF" w14:textId="061C266B" w:rsidR="00237426" w:rsidRPr="00726E9F" w:rsidRDefault="00247273" w:rsidP="00726E9F">
      <w:pPr>
        <w:widowControl w:val="0"/>
        <w:tabs>
          <w:tab w:val="left" w:pos="426"/>
          <w:tab w:val="left" w:pos="1252"/>
        </w:tabs>
        <w:jc w:val="both"/>
        <w:rPr>
          <w:color w:val="000000"/>
          <w:lang w:bidi="ru-RU"/>
        </w:rPr>
      </w:pPr>
      <w:r w:rsidRPr="00726E9F">
        <w:t>Вопрос 1</w:t>
      </w:r>
      <w:r w:rsidR="004C69F0">
        <w:t>7</w:t>
      </w:r>
      <w:r w:rsidRPr="00726E9F">
        <w:t xml:space="preserve">. (ПКН-3) </w:t>
      </w:r>
      <w:r w:rsidR="00237426" w:rsidRPr="00726E9F">
        <w:rPr>
          <w:color w:val="000000"/>
          <w:lang w:bidi="ru-RU"/>
        </w:rPr>
        <w:t>Объяснения представителя стороны в судебном заседании</w:t>
      </w:r>
    </w:p>
    <w:p w14:paraId="46E5421F" w14:textId="74C26B3A" w:rsidR="00247273" w:rsidRPr="00525C16" w:rsidRDefault="00237426" w:rsidP="00525C16">
      <w:pPr>
        <w:widowControl w:val="0"/>
        <w:tabs>
          <w:tab w:val="left" w:pos="284"/>
          <w:tab w:val="left" w:pos="1113"/>
        </w:tabs>
        <w:jc w:val="both"/>
        <w:rPr>
          <w:color w:val="000000"/>
          <w:lang w:bidi="ru-RU"/>
        </w:rPr>
      </w:pPr>
      <w:r w:rsidRPr="00B80FE3">
        <w:rPr>
          <w:color w:val="000000"/>
          <w:lang w:bidi="ru-RU"/>
        </w:rPr>
        <w:t xml:space="preserve">не является____________, так как объяснения представителя стороны </w:t>
      </w:r>
      <w:r w:rsidR="00B80FE3" w:rsidRPr="00B80FE3">
        <w:rPr>
          <w:color w:val="000000"/>
          <w:lang w:bidi="ru-RU"/>
        </w:rPr>
        <w:t>не названы в ч. 2 ст. 64 АПК РФ.</w:t>
      </w:r>
    </w:p>
    <w:p w14:paraId="6426725B" w14:textId="77777777" w:rsidR="00247273" w:rsidRPr="00271502" w:rsidRDefault="00247273" w:rsidP="00247273">
      <w:pPr>
        <w:shd w:val="clear" w:color="auto" w:fill="FFFFFF"/>
        <w:jc w:val="both"/>
      </w:pPr>
    </w:p>
    <w:p w14:paraId="31FDF7C2" w14:textId="29072E12" w:rsidR="00247273" w:rsidRPr="004E5EFA" w:rsidRDefault="00247273" w:rsidP="004E5EFA">
      <w:pPr>
        <w:widowControl w:val="0"/>
        <w:tabs>
          <w:tab w:val="left" w:pos="426"/>
          <w:tab w:val="left" w:pos="1344"/>
        </w:tabs>
        <w:jc w:val="both"/>
        <w:rPr>
          <w:color w:val="000000"/>
          <w:lang w:bidi="ru-RU"/>
        </w:rPr>
      </w:pPr>
      <w:r w:rsidRPr="00EF22AB">
        <w:t>Вопрос 1</w:t>
      </w:r>
      <w:r w:rsidR="004C69F0">
        <w:t>8</w:t>
      </w:r>
      <w:r w:rsidRPr="00EF22AB">
        <w:t xml:space="preserve">. (ПКН-3) </w:t>
      </w:r>
      <w:r w:rsidR="00B26FFD" w:rsidRPr="00EF22AB">
        <w:rPr>
          <w:color w:val="000000"/>
          <w:lang w:bidi="ru-RU"/>
        </w:rPr>
        <w:t>Факты, установленные вступившим в законную силу решением арбитражного суда по ранее рассмотренному делу, не доказываются вновь при рассмотрении арбитражным судом другого дела при условии, что стороны в деле достигли _________ об отсутствии необходимости вновь устанавливать их</w:t>
      </w:r>
      <w:r w:rsidR="00436DE6" w:rsidRPr="00EF22AB">
        <w:rPr>
          <w:color w:val="000000"/>
          <w:lang w:bidi="ru-RU"/>
        </w:rPr>
        <w:t>.</w:t>
      </w:r>
    </w:p>
    <w:p w14:paraId="77169A20" w14:textId="77777777" w:rsidR="00247273" w:rsidRPr="00EF22AB" w:rsidRDefault="00247273" w:rsidP="00247273">
      <w:pPr>
        <w:shd w:val="clear" w:color="auto" w:fill="FFFFFF"/>
        <w:jc w:val="both"/>
      </w:pPr>
    </w:p>
    <w:p w14:paraId="3923B6DC" w14:textId="12E62EA4" w:rsidR="00247273" w:rsidRPr="00EF22AB" w:rsidRDefault="00247273" w:rsidP="00525C16">
      <w:pPr>
        <w:widowControl w:val="0"/>
        <w:tabs>
          <w:tab w:val="left" w:pos="426"/>
          <w:tab w:val="left" w:pos="1603"/>
        </w:tabs>
        <w:jc w:val="both"/>
        <w:rPr>
          <w:color w:val="000000"/>
          <w:lang w:bidi="ru-RU"/>
        </w:rPr>
      </w:pPr>
      <w:r w:rsidRPr="00EF22AB">
        <w:t>Вопрос 1</w:t>
      </w:r>
      <w:r w:rsidR="004C69F0">
        <w:t>9</w:t>
      </w:r>
      <w:r w:rsidRPr="00EF22AB">
        <w:t>. (</w:t>
      </w:r>
      <w:r w:rsidR="00B0710F" w:rsidRPr="00EF22AB">
        <w:t>ПКН-4</w:t>
      </w:r>
      <w:r w:rsidRPr="00EF22AB">
        <w:t xml:space="preserve">) </w:t>
      </w:r>
      <w:r w:rsidR="00525C16" w:rsidRPr="00EF22AB">
        <w:t>П</w:t>
      </w:r>
      <w:r w:rsidR="00525C16" w:rsidRPr="00EF22AB">
        <w:rPr>
          <w:color w:val="000000"/>
          <w:lang w:bidi="ru-RU"/>
        </w:rPr>
        <w:t xml:space="preserve">остановления судебного пристава-исполнителя могут быть оспорены в </w:t>
      </w:r>
      <w:r w:rsidR="006039A6" w:rsidRPr="00EF22AB">
        <w:rPr>
          <w:color w:val="000000"/>
          <w:lang w:bidi="ru-RU"/>
        </w:rPr>
        <w:t xml:space="preserve">__________________ </w:t>
      </w:r>
      <w:r w:rsidR="00525C16" w:rsidRPr="00EF22AB">
        <w:rPr>
          <w:color w:val="000000"/>
          <w:lang w:bidi="ru-RU"/>
        </w:rPr>
        <w:t>порядке</w:t>
      </w:r>
    </w:p>
    <w:p w14:paraId="2A2AEBDE" w14:textId="77777777" w:rsidR="00247273" w:rsidRPr="00271502" w:rsidRDefault="00247273" w:rsidP="00247273">
      <w:pPr>
        <w:shd w:val="clear" w:color="auto" w:fill="FFFFFF"/>
        <w:jc w:val="both"/>
      </w:pPr>
    </w:p>
    <w:p w14:paraId="4BA7643C" w14:textId="7B5A083C" w:rsidR="00247273" w:rsidRPr="00C84D5B" w:rsidRDefault="00247273" w:rsidP="004E5EFA">
      <w:pPr>
        <w:widowControl w:val="0"/>
        <w:tabs>
          <w:tab w:val="left" w:pos="426"/>
          <w:tab w:val="left" w:pos="1339"/>
        </w:tabs>
        <w:jc w:val="both"/>
      </w:pPr>
      <w:r w:rsidRPr="00C84D5B">
        <w:t xml:space="preserve">Вопрос </w:t>
      </w:r>
      <w:r w:rsidR="004C69F0">
        <w:t>20</w:t>
      </w:r>
      <w:r w:rsidRPr="00C84D5B">
        <w:t>. (</w:t>
      </w:r>
      <w:r w:rsidR="00B0710F" w:rsidRPr="00C84D5B">
        <w:t>ПКН-4</w:t>
      </w:r>
      <w:r w:rsidRPr="00C84D5B">
        <w:t xml:space="preserve">) </w:t>
      </w:r>
      <w:r w:rsidR="004E5EFA" w:rsidRPr="00C84D5B">
        <w:rPr>
          <w:color w:val="000000"/>
          <w:lang w:bidi="ru-RU"/>
        </w:rPr>
        <w:t>Арбитражный суд обязан обратить к немедленному исполнению решение по любому делу, если промедление в его исполнении может привести к значительному ущербу для взыскателя или сделать его исполнение _________.</w:t>
      </w:r>
    </w:p>
    <w:p w14:paraId="6FBD41AA" w14:textId="299DCC9B" w:rsidR="00247273" w:rsidRDefault="00247273" w:rsidP="00247273">
      <w:pPr>
        <w:jc w:val="both"/>
        <w:rPr>
          <w:b/>
        </w:rPr>
      </w:pPr>
    </w:p>
    <w:p w14:paraId="25BF3219" w14:textId="4EC8C03D" w:rsidR="004007AD" w:rsidRPr="00990F2A" w:rsidRDefault="004007AD" w:rsidP="00AC4F5D">
      <w:pPr>
        <w:widowControl w:val="0"/>
        <w:tabs>
          <w:tab w:val="left" w:pos="426"/>
          <w:tab w:val="left" w:pos="1517"/>
        </w:tabs>
        <w:jc w:val="both"/>
        <w:rPr>
          <w:color w:val="000000"/>
          <w:lang w:bidi="ru-RU"/>
        </w:rPr>
      </w:pPr>
      <w:r w:rsidRPr="00990F2A">
        <w:t>Вопрос 21. (ПКН-2)</w:t>
      </w:r>
      <w:r w:rsidRPr="00990F2A">
        <w:rPr>
          <w:color w:val="000000"/>
          <w:lang w:bidi="ru-RU"/>
        </w:rPr>
        <w:t xml:space="preserve"> Следствием ошибочного, с нарушением правил подсудности, принятия искового заявления и возбуждения гражданского дела в арбитражном суде должн</w:t>
      </w:r>
      <w:r w:rsidR="00AC4F5D" w:rsidRPr="00990F2A">
        <w:rPr>
          <w:color w:val="000000"/>
          <w:lang w:bidi="ru-RU"/>
        </w:rPr>
        <w:t>о</w:t>
      </w:r>
      <w:r w:rsidRPr="00990F2A">
        <w:rPr>
          <w:color w:val="000000"/>
          <w:lang w:bidi="ru-RU"/>
        </w:rPr>
        <w:t xml:space="preserve"> быть</w:t>
      </w:r>
      <w:r w:rsidR="00AC4F5D" w:rsidRPr="00990F2A">
        <w:rPr>
          <w:color w:val="000000"/>
          <w:lang w:bidi="ru-RU"/>
        </w:rPr>
        <w:t xml:space="preserve"> _____________ </w:t>
      </w:r>
      <w:r w:rsidRPr="00990F2A">
        <w:rPr>
          <w:color w:val="000000"/>
          <w:lang w:bidi="ru-RU"/>
        </w:rPr>
        <w:t>искового заявления</w:t>
      </w:r>
    </w:p>
    <w:p w14:paraId="4F8174BB" w14:textId="77777777" w:rsidR="004007AD" w:rsidRDefault="004007AD" w:rsidP="00247273">
      <w:pPr>
        <w:jc w:val="both"/>
        <w:rPr>
          <w:b/>
        </w:rPr>
      </w:pPr>
    </w:p>
    <w:p w14:paraId="7CFE29DD" w14:textId="2D3EACF6" w:rsidR="004007AD" w:rsidRPr="00145FA1" w:rsidRDefault="004007AD" w:rsidP="00247273">
      <w:pPr>
        <w:jc w:val="both"/>
      </w:pPr>
      <w:r w:rsidRPr="00145FA1">
        <w:t>Вопрос 22. (ПКН-3)</w:t>
      </w:r>
      <w:r w:rsidR="00145FA1" w:rsidRPr="00145FA1">
        <w:rPr>
          <w:color w:val="000000"/>
          <w:lang w:bidi="ru-RU"/>
        </w:rPr>
        <w:t xml:space="preserve"> Представителем </w:t>
      </w:r>
      <w:r w:rsidR="00145FA1">
        <w:rPr>
          <w:color w:val="000000"/>
          <w:lang w:bidi="ru-RU"/>
        </w:rPr>
        <w:t xml:space="preserve">___________ </w:t>
      </w:r>
      <w:r w:rsidR="00145FA1" w:rsidRPr="00145FA1">
        <w:rPr>
          <w:color w:val="000000"/>
          <w:lang w:bidi="ru-RU"/>
        </w:rPr>
        <w:t>лица в арбитражном процессе может быть любой гражданин, обладающий надлежаще оформленными полномочиями на ведение дела от имени и в интересах юридического лица</w:t>
      </w:r>
    </w:p>
    <w:p w14:paraId="18B86E53" w14:textId="77777777" w:rsidR="004007AD" w:rsidRDefault="004007AD" w:rsidP="00247273">
      <w:pPr>
        <w:jc w:val="both"/>
        <w:rPr>
          <w:b/>
        </w:rPr>
      </w:pPr>
    </w:p>
    <w:p w14:paraId="31DFC777" w14:textId="32D18BED" w:rsidR="004007AD" w:rsidRPr="00DC74AB" w:rsidRDefault="004007AD" w:rsidP="00247273">
      <w:pPr>
        <w:jc w:val="both"/>
      </w:pPr>
      <w:r w:rsidRPr="00DC74AB">
        <w:t>Вопрос 23. (ПКН-3)</w:t>
      </w:r>
      <w:r w:rsidR="004441D3" w:rsidRPr="00DC74AB">
        <w:rPr>
          <w:color w:val="000000"/>
          <w:lang w:bidi="ru-RU"/>
        </w:rPr>
        <w:t xml:space="preserve"> В случае нарушения требований к содержанию искового заявления</w:t>
      </w:r>
    </w:p>
    <w:p w14:paraId="0755CA72" w14:textId="217413FC" w:rsidR="009B33F8" w:rsidRPr="008558DB" w:rsidRDefault="004441D3" w:rsidP="00247273">
      <w:pPr>
        <w:jc w:val="both"/>
        <w:rPr>
          <w:b/>
        </w:rPr>
      </w:pPr>
      <w:r w:rsidRPr="00DC74AB">
        <w:rPr>
          <w:color w:val="000000"/>
          <w:lang w:bidi="ru-RU"/>
        </w:rPr>
        <w:t>судья принимает исковое заявление и оставляет его</w:t>
      </w:r>
      <w:r w:rsidRPr="000001BF">
        <w:rPr>
          <w:b/>
          <w:color w:val="000000"/>
          <w:sz w:val="28"/>
          <w:szCs w:val="28"/>
          <w:lang w:bidi="ru-RU"/>
        </w:rPr>
        <w:t xml:space="preserve"> </w:t>
      </w:r>
      <w:r w:rsidR="004A77D0">
        <w:rPr>
          <w:b/>
          <w:color w:val="000000"/>
          <w:sz w:val="28"/>
          <w:szCs w:val="28"/>
          <w:lang w:bidi="ru-RU"/>
        </w:rPr>
        <w:t>____________</w:t>
      </w:r>
    </w:p>
    <w:p w14:paraId="316A44C4" w14:textId="77777777" w:rsidR="009B33F8" w:rsidRDefault="009B33F8" w:rsidP="00247273">
      <w:pPr>
        <w:jc w:val="both"/>
      </w:pPr>
    </w:p>
    <w:p w14:paraId="5B03F3C1" w14:textId="2BD4ACBE" w:rsidR="004007AD" w:rsidRPr="004423AC" w:rsidRDefault="004007AD" w:rsidP="009B33F8">
      <w:pPr>
        <w:widowControl w:val="0"/>
        <w:tabs>
          <w:tab w:val="left" w:pos="426"/>
          <w:tab w:val="left" w:pos="1280"/>
        </w:tabs>
        <w:jc w:val="both"/>
        <w:rPr>
          <w:color w:val="000000"/>
          <w:lang w:bidi="ru-RU"/>
        </w:rPr>
      </w:pPr>
      <w:r w:rsidRPr="004423AC">
        <w:t>Вопрос 24. (ПКН-4)</w:t>
      </w:r>
      <w:r w:rsidR="009B33F8" w:rsidRPr="004423AC">
        <w:rPr>
          <w:color w:val="000000"/>
          <w:lang w:bidi="ru-RU"/>
        </w:rPr>
        <w:t xml:space="preserve"> Подготовка дела к судебному разбирательству проводится по усмотрению судьи, ___________ исковое заявление</w:t>
      </w:r>
    </w:p>
    <w:p w14:paraId="513E379D" w14:textId="77777777" w:rsidR="004007AD" w:rsidRDefault="004007AD" w:rsidP="00247273">
      <w:pPr>
        <w:jc w:val="both"/>
        <w:rPr>
          <w:b/>
        </w:rPr>
      </w:pPr>
    </w:p>
    <w:p w14:paraId="224FE324" w14:textId="77777777" w:rsidR="008558DB" w:rsidRDefault="008558DB" w:rsidP="00247273">
      <w:pPr>
        <w:jc w:val="both"/>
      </w:pPr>
    </w:p>
    <w:p w14:paraId="59D201AC" w14:textId="6B21D8DD" w:rsidR="004007AD" w:rsidRPr="008558DB" w:rsidRDefault="004007AD" w:rsidP="008558DB">
      <w:pPr>
        <w:widowControl w:val="0"/>
        <w:tabs>
          <w:tab w:val="left" w:pos="426"/>
          <w:tab w:val="left" w:pos="1280"/>
        </w:tabs>
        <w:jc w:val="both"/>
        <w:rPr>
          <w:color w:val="000000"/>
          <w:lang w:bidi="ru-RU"/>
        </w:rPr>
      </w:pPr>
      <w:bookmarkStart w:id="2" w:name="_Hlk179985604"/>
      <w:r w:rsidRPr="008558DB">
        <w:t>Вопрос 25. (ПКН-4)</w:t>
      </w:r>
      <w:r w:rsidR="008558DB" w:rsidRPr="008558DB">
        <w:rPr>
          <w:color w:val="000000"/>
          <w:lang w:bidi="ru-RU"/>
        </w:rPr>
        <w:t xml:space="preserve"> </w:t>
      </w:r>
      <w:bookmarkEnd w:id="2"/>
      <w:r w:rsidR="008558DB" w:rsidRPr="008558DB">
        <w:rPr>
          <w:color w:val="000000"/>
          <w:lang w:bidi="ru-RU"/>
        </w:rPr>
        <w:t>После ____________ судебного разбирательства новое судебное заседание возобновляется с того момента, с которого оно было отложено</w:t>
      </w:r>
    </w:p>
    <w:p w14:paraId="437DC388" w14:textId="4AC30CA0" w:rsidR="004007AD" w:rsidRDefault="004007AD" w:rsidP="00247273">
      <w:pPr>
        <w:jc w:val="both"/>
      </w:pPr>
    </w:p>
    <w:p w14:paraId="37C83642" w14:textId="51F0C827" w:rsidR="004007AD" w:rsidRDefault="00706178" w:rsidP="00247273">
      <w:pPr>
        <w:jc w:val="both"/>
        <w:rPr>
          <w:sz w:val="28"/>
          <w:szCs w:val="28"/>
        </w:rPr>
      </w:pPr>
      <w:r w:rsidRPr="008558DB">
        <w:t>Вопрос 2</w:t>
      </w:r>
      <w:r w:rsidR="003156B1">
        <w:t>6</w:t>
      </w:r>
      <w:r w:rsidRPr="008558DB">
        <w:t>. (ПКН-</w:t>
      </w:r>
      <w:r>
        <w:t>2</w:t>
      </w:r>
      <w:r w:rsidRPr="008558DB">
        <w:t>)</w:t>
      </w:r>
      <w:r w:rsidR="00F75845" w:rsidRPr="00F75845">
        <w:rPr>
          <w:sz w:val="28"/>
          <w:szCs w:val="28"/>
        </w:rPr>
        <w:t xml:space="preserve"> </w:t>
      </w:r>
      <w:r w:rsidR="00F75845" w:rsidRPr="00EC1797">
        <w:rPr>
          <w:sz w:val="28"/>
          <w:szCs w:val="28"/>
        </w:rPr>
        <w:t>ЗАДАНИЕ НА СООТВЕТСТВИЕ</w:t>
      </w:r>
    </w:p>
    <w:p w14:paraId="295582D8" w14:textId="17557B0A" w:rsidR="00F75845" w:rsidRPr="00224FF1" w:rsidRDefault="00F75845" w:rsidP="00247273">
      <w:pPr>
        <w:jc w:val="both"/>
      </w:pPr>
      <w:r w:rsidRPr="00224FF1">
        <w:t>А)</w:t>
      </w:r>
      <w:r w:rsidRPr="00224FF1">
        <w:rPr>
          <w:color w:val="000000"/>
          <w:lang w:bidi="ru-RU"/>
        </w:rPr>
        <w:t xml:space="preserve"> Датой принятия решения арбитражным судом является дата</w:t>
      </w:r>
    </w:p>
    <w:p w14:paraId="666AE056" w14:textId="370C21B0" w:rsidR="00F75845" w:rsidRDefault="00F75845" w:rsidP="00247273">
      <w:pPr>
        <w:jc w:val="both"/>
        <w:rPr>
          <w:color w:val="000000"/>
          <w:lang w:bidi="ru-RU"/>
        </w:rPr>
      </w:pPr>
      <w:r w:rsidRPr="00224FF1">
        <w:t>Б)</w:t>
      </w:r>
      <w:r w:rsidR="00224FF1" w:rsidRPr="00224FF1">
        <w:rPr>
          <w:color w:val="000000"/>
          <w:lang w:bidi="ru-RU"/>
        </w:rPr>
        <w:t xml:space="preserve"> Правом апелляционного обжалования решения арбитражного суда первой инстанции, не вступившего в законную силу, наделены законом</w:t>
      </w:r>
    </w:p>
    <w:p w14:paraId="67753487" w14:textId="6E0495C4" w:rsidR="00AA3A59" w:rsidRDefault="004A45DC" w:rsidP="00247273">
      <w:pPr>
        <w:jc w:val="both"/>
        <w:rPr>
          <w:color w:val="000000"/>
          <w:lang w:bidi="ru-RU"/>
        </w:rPr>
      </w:pPr>
      <w:r>
        <w:rPr>
          <w:color w:val="000000"/>
          <w:lang w:bidi="ru-RU"/>
        </w:rPr>
        <w:t>В)</w:t>
      </w:r>
      <w:r w:rsidRPr="004A45DC">
        <w:rPr>
          <w:color w:val="000000"/>
          <w:lang w:bidi="ru-RU"/>
        </w:rPr>
        <w:t xml:space="preserve"> </w:t>
      </w:r>
      <w:r w:rsidRPr="00215421">
        <w:rPr>
          <w:color w:val="000000"/>
          <w:lang w:bidi="ru-RU"/>
        </w:rPr>
        <w:t>Судопроизводство в арбитражных судах осуществляется на началах</w:t>
      </w:r>
    </w:p>
    <w:p w14:paraId="6F861166" w14:textId="232C7F4F" w:rsidR="00AA3A59" w:rsidRPr="00224FF1" w:rsidRDefault="004A45DC" w:rsidP="00247273">
      <w:pPr>
        <w:jc w:val="both"/>
      </w:pPr>
      <w:r>
        <w:t>Г)</w:t>
      </w:r>
      <w:r w:rsidR="008537EC" w:rsidRPr="008537EC">
        <w:rPr>
          <w:color w:val="000000"/>
          <w:lang w:bidi="ru-RU"/>
        </w:rPr>
        <w:t xml:space="preserve"> </w:t>
      </w:r>
      <w:r w:rsidR="008537EC" w:rsidRPr="00215421">
        <w:rPr>
          <w:color w:val="000000"/>
          <w:lang w:bidi="ru-RU"/>
        </w:rPr>
        <w:t>Правом изменения иска обладает</w:t>
      </w:r>
    </w:p>
    <w:p w14:paraId="41E2326F" w14:textId="65D332A1" w:rsidR="00F75845" w:rsidRPr="00224FF1" w:rsidRDefault="00F75845" w:rsidP="00247273">
      <w:pPr>
        <w:jc w:val="both"/>
      </w:pPr>
      <w:r w:rsidRPr="00224FF1">
        <w:t>а)</w:t>
      </w:r>
      <w:r w:rsidRPr="00224FF1">
        <w:rPr>
          <w:color w:val="000000"/>
          <w:lang w:bidi="ru-RU"/>
        </w:rPr>
        <w:t xml:space="preserve"> окончания рассмотрения дела и объявления резолютивной части принятого решения</w:t>
      </w:r>
    </w:p>
    <w:p w14:paraId="71D58CE3" w14:textId="10D9F04E" w:rsidR="00F75845" w:rsidRPr="00224FF1" w:rsidRDefault="00F75845" w:rsidP="00247273">
      <w:pPr>
        <w:jc w:val="both"/>
      </w:pPr>
      <w:r w:rsidRPr="00224FF1">
        <w:t>б)</w:t>
      </w:r>
      <w:r w:rsidR="00224FF1" w:rsidRPr="00224FF1">
        <w:rPr>
          <w:color w:val="000000"/>
          <w:lang w:bidi="ru-RU"/>
        </w:rPr>
        <w:t xml:space="preserve"> лица, участвующие в деле, и прокурор независимо от участия в деле в суде первой инстанции</w:t>
      </w:r>
    </w:p>
    <w:p w14:paraId="6DCD03AB" w14:textId="724C0543" w:rsidR="00F75845" w:rsidRPr="00224FF1" w:rsidRDefault="00F75845" w:rsidP="00247273">
      <w:pPr>
        <w:jc w:val="both"/>
      </w:pPr>
      <w:r w:rsidRPr="00224FF1">
        <w:t>в)</w:t>
      </w:r>
      <w:r w:rsidR="00224FF1" w:rsidRPr="00224FF1">
        <w:rPr>
          <w:color w:val="000000"/>
          <w:lang w:bidi="ru-RU"/>
        </w:rPr>
        <w:t xml:space="preserve"> </w:t>
      </w:r>
      <w:r w:rsidR="008537EC" w:rsidRPr="00215421">
        <w:rPr>
          <w:color w:val="000000"/>
          <w:lang w:bidi="ru-RU"/>
        </w:rPr>
        <w:t>истец</w:t>
      </w:r>
    </w:p>
    <w:p w14:paraId="38CF4FA0" w14:textId="24F85281" w:rsidR="004007AD" w:rsidRPr="00224FF1" w:rsidRDefault="00F75845" w:rsidP="00247273">
      <w:pPr>
        <w:jc w:val="both"/>
      </w:pPr>
      <w:r w:rsidRPr="00224FF1">
        <w:t>г)</w:t>
      </w:r>
      <w:r w:rsidRPr="00224FF1">
        <w:rPr>
          <w:color w:val="000000"/>
          <w:lang w:bidi="ru-RU"/>
        </w:rPr>
        <w:t xml:space="preserve"> </w:t>
      </w:r>
      <w:r w:rsidR="004A45DC" w:rsidRPr="00215421">
        <w:rPr>
          <w:color w:val="000000"/>
          <w:lang w:bidi="ru-RU"/>
        </w:rPr>
        <w:t>состязательности</w:t>
      </w:r>
    </w:p>
    <w:p w14:paraId="5F12F1CB" w14:textId="77777777" w:rsidR="00F75845" w:rsidRDefault="00F75845" w:rsidP="00247273">
      <w:pPr>
        <w:jc w:val="both"/>
      </w:pPr>
    </w:p>
    <w:p w14:paraId="0536835A" w14:textId="0B2C370E" w:rsidR="004007AD" w:rsidRDefault="00706178" w:rsidP="00247273">
      <w:pPr>
        <w:jc w:val="both"/>
        <w:rPr>
          <w:sz w:val="28"/>
          <w:szCs w:val="28"/>
        </w:rPr>
      </w:pPr>
      <w:r w:rsidRPr="008558DB">
        <w:t>Вопрос 2</w:t>
      </w:r>
      <w:r w:rsidR="003156B1">
        <w:t>7</w:t>
      </w:r>
      <w:r w:rsidRPr="008558DB">
        <w:t>. (ПКН-</w:t>
      </w:r>
      <w:r>
        <w:t>2</w:t>
      </w:r>
      <w:r w:rsidRPr="008558DB">
        <w:t>)</w:t>
      </w:r>
      <w:r w:rsidR="00F75845" w:rsidRPr="00F75845">
        <w:rPr>
          <w:sz w:val="28"/>
          <w:szCs w:val="28"/>
        </w:rPr>
        <w:t xml:space="preserve"> </w:t>
      </w:r>
      <w:r w:rsidR="00F75845" w:rsidRPr="00EC1797">
        <w:rPr>
          <w:sz w:val="28"/>
          <w:szCs w:val="28"/>
        </w:rPr>
        <w:t>ЗАДАНИЕ НА СООТВЕТСТВИЕ</w:t>
      </w:r>
    </w:p>
    <w:p w14:paraId="43EA72C2" w14:textId="761DECD1" w:rsidR="00F75845" w:rsidRPr="00C04593" w:rsidRDefault="00C04593" w:rsidP="00247273">
      <w:pPr>
        <w:jc w:val="both"/>
      </w:pPr>
      <w:r w:rsidRPr="00C04593">
        <w:t>А)</w:t>
      </w:r>
      <w:r w:rsidRPr="00C04593">
        <w:rPr>
          <w:color w:val="000000"/>
          <w:lang w:bidi="ru-RU"/>
        </w:rPr>
        <w:t xml:space="preserve"> В суд апелляционной инстанции могут быть дополнительно представлены</w:t>
      </w:r>
    </w:p>
    <w:p w14:paraId="677A7457" w14:textId="07ABD529" w:rsidR="004007AD" w:rsidRDefault="00C04593" w:rsidP="00247273">
      <w:pPr>
        <w:jc w:val="both"/>
        <w:rPr>
          <w:color w:val="000000"/>
          <w:lang w:bidi="ru-RU"/>
        </w:rPr>
      </w:pPr>
      <w:r w:rsidRPr="00C04593">
        <w:t>Б)</w:t>
      </w:r>
      <w:r w:rsidRPr="00C04593">
        <w:rPr>
          <w:color w:val="000000"/>
          <w:lang w:bidi="ru-RU"/>
        </w:rPr>
        <w:t xml:space="preserve"> Безусловными основаниями для отмены решения арбитражного суда в апелляционной и кассационной инстанциях являются</w:t>
      </w:r>
    </w:p>
    <w:p w14:paraId="0B14B8D7" w14:textId="04FCB05C" w:rsidR="004A45DC" w:rsidRDefault="004A45DC" w:rsidP="004A45DC">
      <w:pPr>
        <w:jc w:val="both"/>
        <w:rPr>
          <w:color w:val="000000"/>
          <w:lang w:bidi="ru-RU"/>
        </w:rPr>
      </w:pPr>
      <w:r>
        <w:rPr>
          <w:color w:val="000000"/>
          <w:lang w:bidi="ru-RU"/>
        </w:rPr>
        <w:t>В)</w:t>
      </w:r>
      <w:r w:rsidR="003953F3" w:rsidRPr="003953F3">
        <w:rPr>
          <w:color w:val="000000"/>
          <w:lang w:bidi="ru-RU"/>
        </w:rPr>
        <w:t xml:space="preserve"> </w:t>
      </w:r>
      <w:r w:rsidR="003953F3" w:rsidRPr="00215421">
        <w:rPr>
          <w:color w:val="000000"/>
          <w:lang w:bidi="ru-RU"/>
        </w:rPr>
        <w:t>Обязательное процессуальное соучастие возможно</w:t>
      </w:r>
    </w:p>
    <w:p w14:paraId="661D3F5D" w14:textId="482D1794" w:rsidR="004A45DC" w:rsidRPr="00C04593" w:rsidRDefault="004A45DC" w:rsidP="00247273">
      <w:pPr>
        <w:jc w:val="both"/>
      </w:pPr>
      <w:r>
        <w:t>Г)</w:t>
      </w:r>
      <w:r w:rsidR="00B32814" w:rsidRPr="00B32814">
        <w:rPr>
          <w:color w:val="000000"/>
          <w:lang w:bidi="ru-RU"/>
        </w:rPr>
        <w:t xml:space="preserve"> </w:t>
      </w:r>
      <w:r w:rsidR="00B32814" w:rsidRPr="00215421">
        <w:rPr>
          <w:color w:val="000000"/>
          <w:lang w:bidi="ru-RU"/>
        </w:rPr>
        <w:t>Прокурор в арбитражном процессе участвует в форм</w:t>
      </w:r>
      <w:r w:rsidR="00B32814">
        <w:rPr>
          <w:color w:val="000000"/>
          <w:lang w:bidi="ru-RU"/>
        </w:rPr>
        <w:t>е</w:t>
      </w:r>
    </w:p>
    <w:p w14:paraId="33B00448" w14:textId="2FB1333F" w:rsidR="00C04593" w:rsidRPr="00C04593" w:rsidRDefault="00C04593" w:rsidP="00247273">
      <w:pPr>
        <w:jc w:val="both"/>
      </w:pPr>
      <w:r w:rsidRPr="00C04593">
        <w:t>а)</w:t>
      </w:r>
      <w:r w:rsidRPr="00C04593">
        <w:rPr>
          <w:color w:val="000000"/>
          <w:lang w:bidi="ru-RU"/>
        </w:rPr>
        <w:t xml:space="preserve"> любые новые доказательства, которые не исследовались в суде первой инстанции</w:t>
      </w:r>
    </w:p>
    <w:p w14:paraId="0D3D035A" w14:textId="20A7FC76" w:rsidR="00C04593" w:rsidRPr="00C04593" w:rsidRDefault="00C04593" w:rsidP="00C04593">
      <w:pPr>
        <w:jc w:val="both"/>
      </w:pPr>
      <w:r w:rsidRPr="00C04593">
        <w:t>б)</w:t>
      </w:r>
      <w:r w:rsidRPr="00C04593">
        <w:rPr>
          <w:color w:val="000000"/>
          <w:lang w:bidi="ru-RU"/>
        </w:rPr>
        <w:t xml:space="preserve"> </w:t>
      </w:r>
      <w:r w:rsidR="00B32814" w:rsidRPr="00215421">
        <w:rPr>
          <w:color w:val="000000"/>
          <w:lang w:bidi="ru-RU"/>
        </w:rPr>
        <w:t>надзора за законностью деятельности арбитражных судов</w:t>
      </w:r>
    </w:p>
    <w:p w14:paraId="78B63BA1" w14:textId="775D4C88" w:rsidR="00C04593" w:rsidRPr="00C04593" w:rsidRDefault="00C04593" w:rsidP="00C04593">
      <w:pPr>
        <w:widowControl w:val="0"/>
        <w:tabs>
          <w:tab w:val="left" w:pos="284"/>
          <w:tab w:val="left" w:pos="2304"/>
        </w:tabs>
        <w:jc w:val="both"/>
        <w:rPr>
          <w:color w:val="000000"/>
          <w:lang w:bidi="ru-RU"/>
        </w:rPr>
      </w:pPr>
      <w:r w:rsidRPr="00C04593">
        <w:t>в)</w:t>
      </w:r>
      <w:r w:rsidRPr="00C04593">
        <w:rPr>
          <w:color w:val="000000"/>
          <w:lang w:bidi="ru-RU"/>
        </w:rPr>
        <w:t xml:space="preserve"> отсутствие в деле протокола судебного заседания;</w:t>
      </w:r>
    </w:p>
    <w:p w14:paraId="021A8894" w14:textId="13D935CB" w:rsidR="00C04593" w:rsidRPr="00C04593" w:rsidRDefault="00C04593" w:rsidP="00C04593">
      <w:pPr>
        <w:jc w:val="both"/>
      </w:pPr>
      <w:r w:rsidRPr="00C04593">
        <w:t>г)</w:t>
      </w:r>
      <w:r w:rsidRPr="00C04593">
        <w:rPr>
          <w:color w:val="000000"/>
          <w:lang w:bidi="ru-RU"/>
        </w:rPr>
        <w:t xml:space="preserve"> </w:t>
      </w:r>
      <w:r w:rsidR="003953F3" w:rsidRPr="00215421">
        <w:rPr>
          <w:color w:val="000000"/>
          <w:lang w:bidi="ru-RU"/>
        </w:rPr>
        <w:t>как на стороне истца, так и на стороне ответчика</w:t>
      </w:r>
    </w:p>
    <w:p w14:paraId="22EF1993" w14:textId="77777777" w:rsidR="00C04593" w:rsidRDefault="00C04593" w:rsidP="00247273">
      <w:pPr>
        <w:jc w:val="both"/>
      </w:pPr>
    </w:p>
    <w:p w14:paraId="7FC3BDC7" w14:textId="14BAF562" w:rsidR="004007AD" w:rsidRDefault="00706178" w:rsidP="00247273">
      <w:pPr>
        <w:jc w:val="both"/>
        <w:rPr>
          <w:sz w:val="28"/>
          <w:szCs w:val="28"/>
        </w:rPr>
      </w:pPr>
      <w:r w:rsidRPr="008558DB">
        <w:t>Вопрос 2</w:t>
      </w:r>
      <w:r w:rsidR="003156B1">
        <w:t>8</w:t>
      </w:r>
      <w:r w:rsidRPr="008558DB">
        <w:t>. (ПКН-</w:t>
      </w:r>
      <w:r>
        <w:t>3</w:t>
      </w:r>
      <w:r w:rsidRPr="008558DB">
        <w:t>)</w:t>
      </w:r>
      <w:r w:rsidR="00F75845" w:rsidRPr="00F75845">
        <w:rPr>
          <w:sz w:val="28"/>
          <w:szCs w:val="28"/>
        </w:rPr>
        <w:t xml:space="preserve"> </w:t>
      </w:r>
      <w:r w:rsidR="00F75845" w:rsidRPr="00EC1797">
        <w:rPr>
          <w:sz w:val="28"/>
          <w:szCs w:val="28"/>
        </w:rPr>
        <w:t>ЗАДАНИЕ НА СООТВЕТСТВИЕ</w:t>
      </w:r>
    </w:p>
    <w:p w14:paraId="7DCA5994" w14:textId="77B3D72D" w:rsidR="00C04593" w:rsidRPr="008F1801" w:rsidRDefault="00C04593" w:rsidP="00C04593">
      <w:pPr>
        <w:jc w:val="both"/>
      </w:pPr>
      <w:r w:rsidRPr="008F1801">
        <w:t>А)</w:t>
      </w:r>
      <w:r w:rsidR="008F1801" w:rsidRPr="008F1801">
        <w:rPr>
          <w:color w:val="000000"/>
          <w:lang w:bidi="ru-RU"/>
        </w:rPr>
        <w:t xml:space="preserve"> Несколько исполнительных листов на основании одного судебного акта могут быть выданы арбитражным судом, если</w:t>
      </w:r>
    </w:p>
    <w:p w14:paraId="56DB84B1" w14:textId="15E8ABC7" w:rsidR="00C04593" w:rsidRDefault="00C04593" w:rsidP="00C04593">
      <w:pPr>
        <w:jc w:val="both"/>
        <w:rPr>
          <w:color w:val="000000"/>
          <w:lang w:bidi="ru-RU"/>
        </w:rPr>
      </w:pPr>
      <w:r w:rsidRPr="008F1801">
        <w:t>Б)</w:t>
      </w:r>
      <w:r w:rsidR="008F1801" w:rsidRPr="008F1801">
        <w:rPr>
          <w:color w:val="000000"/>
          <w:lang w:bidi="ru-RU"/>
        </w:rPr>
        <w:t xml:space="preserve"> Постановления судебного пристава-исполнителя могут быть оспорены</w:t>
      </w:r>
    </w:p>
    <w:p w14:paraId="5C24BEC0" w14:textId="7960424A" w:rsidR="004A45DC" w:rsidRDefault="004A45DC" w:rsidP="004A45DC">
      <w:pPr>
        <w:jc w:val="both"/>
        <w:rPr>
          <w:color w:val="000000"/>
          <w:lang w:bidi="ru-RU"/>
        </w:rPr>
      </w:pPr>
      <w:r>
        <w:rPr>
          <w:color w:val="000000"/>
          <w:lang w:bidi="ru-RU"/>
        </w:rPr>
        <w:t>В)</w:t>
      </w:r>
      <w:r w:rsidR="00B634A6" w:rsidRPr="00B634A6">
        <w:rPr>
          <w:color w:val="000000"/>
          <w:lang w:bidi="ru-RU"/>
        </w:rPr>
        <w:t xml:space="preserve"> </w:t>
      </w:r>
      <w:r w:rsidR="00B634A6">
        <w:rPr>
          <w:color w:val="000000"/>
          <w:lang w:bidi="ru-RU"/>
        </w:rPr>
        <w:t>Срок подачи а</w:t>
      </w:r>
      <w:r w:rsidR="00B634A6" w:rsidRPr="001C101D">
        <w:rPr>
          <w:color w:val="000000"/>
          <w:lang w:bidi="ru-RU"/>
        </w:rPr>
        <w:t>пелляционная жалоб</w:t>
      </w:r>
      <w:r w:rsidR="00B634A6">
        <w:rPr>
          <w:color w:val="000000"/>
          <w:lang w:bidi="ru-RU"/>
        </w:rPr>
        <w:t>ы</w:t>
      </w:r>
    </w:p>
    <w:p w14:paraId="1A12BE8C" w14:textId="39D44792" w:rsidR="004A45DC" w:rsidRPr="008F1801" w:rsidRDefault="004A45DC" w:rsidP="00C04593">
      <w:pPr>
        <w:jc w:val="both"/>
      </w:pPr>
      <w:r>
        <w:t>Г)</w:t>
      </w:r>
      <w:r w:rsidR="00B634A6" w:rsidRPr="00B634A6">
        <w:rPr>
          <w:color w:val="000000"/>
          <w:lang w:bidi="ru-RU"/>
        </w:rPr>
        <w:t xml:space="preserve"> </w:t>
      </w:r>
      <w:r w:rsidR="00B634A6" w:rsidRPr="00B80FE3">
        <w:rPr>
          <w:color w:val="000000"/>
          <w:lang w:bidi="ru-RU"/>
        </w:rPr>
        <w:t>Подведомственность</w:t>
      </w:r>
    </w:p>
    <w:p w14:paraId="3E7E52F1" w14:textId="201D6D69" w:rsidR="00C04593" w:rsidRPr="008F1801" w:rsidRDefault="00C04593" w:rsidP="00C04593">
      <w:pPr>
        <w:jc w:val="both"/>
      </w:pPr>
      <w:r w:rsidRPr="008F1801">
        <w:t>а)</w:t>
      </w:r>
      <w:r w:rsidR="008F1801" w:rsidRPr="008F1801">
        <w:rPr>
          <w:color w:val="000000"/>
          <w:lang w:bidi="ru-RU"/>
        </w:rPr>
        <w:t xml:space="preserve"> в апелляционном порядке</w:t>
      </w:r>
    </w:p>
    <w:p w14:paraId="0F40BCD3" w14:textId="135F384E" w:rsidR="00C04593" w:rsidRPr="008F1801" w:rsidRDefault="00C04593" w:rsidP="00C04593">
      <w:pPr>
        <w:jc w:val="both"/>
      </w:pPr>
      <w:r w:rsidRPr="008F1801">
        <w:t>б)</w:t>
      </w:r>
      <w:r w:rsidR="008F1801" w:rsidRPr="008F1801">
        <w:rPr>
          <w:color w:val="000000"/>
          <w:lang w:bidi="ru-RU"/>
        </w:rPr>
        <w:t xml:space="preserve"> </w:t>
      </w:r>
      <w:r w:rsidR="00B634A6" w:rsidRPr="00B80FE3">
        <w:rPr>
          <w:color w:val="000000"/>
          <w:lang w:bidi="ru-RU"/>
        </w:rPr>
        <w:t>это разгранич</w:t>
      </w:r>
      <w:r w:rsidR="00B634A6">
        <w:rPr>
          <w:color w:val="000000"/>
          <w:lang w:bidi="ru-RU"/>
        </w:rPr>
        <w:t>ение</w:t>
      </w:r>
      <w:r w:rsidR="00B634A6" w:rsidRPr="00B80FE3">
        <w:rPr>
          <w:color w:val="000000"/>
          <w:lang w:bidi="ru-RU"/>
        </w:rPr>
        <w:t xml:space="preserve"> между звеньями </w:t>
      </w:r>
      <w:proofErr w:type="spellStart"/>
      <w:r w:rsidR="00B634A6" w:rsidRPr="00B80FE3">
        <w:rPr>
          <w:color w:val="000000"/>
          <w:lang w:bidi="ru-RU"/>
        </w:rPr>
        <w:t>системы</w:t>
      </w:r>
      <w:r w:rsidR="00B634A6">
        <w:rPr>
          <w:color w:val="000000"/>
          <w:lang w:bidi="ru-RU"/>
        </w:rPr>
        <w:t>арбитражных</w:t>
      </w:r>
      <w:proofErr w:type="spellEnd"/>
      <w:r w:rsidR="00B634A6" w:rsidRPr="00B80FE3">
        <w:rPr>
          <w:color w:val="000000"/>
          <w:lang w:bidi="ru-RU"/>
        </w:rPr>
        <w:t xml:space="preserve"> судов</w:t>
      </w:r>
    </w:p>
    <w:p w14:paraId="419892E4" w14:textId="6833A5F8" w:rsidR="00C04593" w:rsidRPr="008F1801" w:rsidRDefault="00C04593" w:rsidP="00C04593">
      <w:pPr>
        <w:jc w:val="both"/>
      </w:pPr>
      <w:r w:rsidRPr="008F1801">
        <w:t>в)</w:t>
      </w:r>
      <w:r w:rsidR="008F1801" w:rsidRPr="008F1801">
        <w:rPr>
          <w:color w:val="000000"/>
          <w:lang w:bidi="ru-RU"/>
        </w:rPr>
        <w:t xml:space="preserve"> судебный акт принят в пользу нескольких истцов</w:t>
      </w:r>
    </w:p>
    <w:p w14:paraId="2B623E89" w14:textId="6705D24D" w:rsidR="00F75845" w:rsidRPr="008F1801" w:rsidRDefault="00C04593" w:rsidP="00247273">
      <w:pPr>
        <w:jc w:val="both"/>
      </w:pPr>
      <w:r w:rsidRPr="008F1801">
        <w:t>г)</w:t>
      </w:r>
      <w:r w:rsidR="008F1801" w:rsidRPr="008F1801">
        <w:rPr>
          <w:color w:val="000000"/>
          <w:lang w:bidi="ru-RU"/>
        </w:rPr>
        <w:t xml:space="preserve"> </w:t>
      </w:r>
      <w:r w:rsidR="00B634A6" w:rsidRPr="001C101D">
        <w:rPr>
          <w:bCs/>
          <w:color w:val="000000"/>
          <w:lang w:bidi="ru-RU"/>
        </w:rPr>
        <w:t>в течение одного месяца со дня изготовления решения в полном объеме</w:t>
      </w:r>
    </w:p>
    <w:p w14:paraId="587A17DA" w14:textId="77777777" w:rsidR="00706178" w:rsidRDefault="00706178" w:rsidP="00247273">
      <w:pPr>
        <w:jc w:val="both"/>
      </w:pPr>
    </w:p>
    <w:p w14:paraId="2BC7A0D0" w14:textId="210EFA85" w:rsidR="004007AD" w:rsidRDefault="00706178" w:rsidP="00247273">
      <w:pPr>
        <w:jc w:val="both"/>
        <w:rPr>
          <w:sz w:val="28"/>
          <w:szCs w:val="28"/>
        </w:rPr>
      </w:pPr>
      <w:r w:rsidRPr="008558DB">
        <w:t>Вопрос 2</w:t>
      </w:r>
      <w:r w:rsidR="003156B1">
        <w:t>9</w:t>
      </w:r>
      <w:r w:rsidRPr="008558DB">
        <w:t>. (ПКН-4)</w:t>
      </w:r>
      <w:r w:rsidR="00F75845" w:rsidRPr="00F75845">
        <w:rPr>
          <w:sz w:val="28"/>
          <w:szCs w:val="28"/>
        </w:rPr>
        <w:t xml:space="preserve"> </w:t>
      </w:r>
      <w:r w:rsidR="00F75845" w:rsidRPr="00EC1797">
        <w:rPr>
          <w:sz w:val="28"/>
          <w:szCs w:val="28"/>
        </w:rPr>
        <w:t>ЗАДАНИЕ НА СООТВЕТСТВИЕ</w:t>
      </w:r>
    </w:p>
    <w:p w14:paraId="4C2E1BD4" w14:textId="7A05CC15" w:rsidR="00C04593" w:rsidRPr="0020441E" w:rsidRDefault="00C04593" w:rsidP="00C04593">
      <w:pPr>
        <w:jc w:val="both"/>
      </w:pPr>
      <w:r w:rsidRPr="0020441E">
        <w:t>А)</w:t>
      </w:r>
      <w:r w:rsidR="0020441E" w:rsidRPr="0020441E">
        <w:rPr>
          <w:rFonts w:eastAsia="Calibri"/>
          <w:lang w:eastAsia="en-US"/>
        </w:rPr>
        <w:t xml:space="preserve"> Задачами судопроизводства в арбитражных судах являются</w:t>
      </w:r>
    </w:p>
    <w:p w14:paraId="1FEE7D4B" w14:textId="45197D77" w:rsidR="00C04593" w:rsidRDefault="00C04593" w:rsidP="00C04593">
      <w:pPr>
        <w:jc w:val="both"/>
        <w:rPr>
          <w:rFonts w:eastAsia="Calibri"/>
          <w:lang w:eastAsia="en-US"/>
        </w:rPr>
      </w:pPr>
      <w:r w:rsidRPr="0020441E">
        <w:t>Б)</w:t>
      </w:r>
      <w:r w:rsidR="0020441E" w:rsidRPr="0020441E">
        <w:rPr>
          <w:rFonts w:eastAsia="Calibri"/>
          <w:lang w:eastAsia="en-US"/>
        </w:rPr>
        <w:t xml:space="preserve"> Законность при рассмотрении дел арбитражным судом обеспечивается</w:t>
      </w:r>
    </w:p>
    <w:p w14:paraId="57C0649E" w14:textId="77091C31" w:rsidR="004A45DC" w:rsidRDefault="004A45DC" w:rsidP="004A45DC">
      <w:pPr>
        <w:jc w:val="both"/>
        <w:rPr>
          <w:color w:val="000000"/>
          <w:lang w:bidi="ru-RU"/>
        </w:rPr>
      </w:pPr>
      <w:r>
        <w:rPr>
          <w:color w:val="000000"/>
          <w:lang w:bidi="ru-RU"/>
        </w:rPr>
        <w:t>В)</w:t>
      </w:r>
      <w:r w:rsidR="00B634A6" w:rsidRPr="00B634A6">
        <w:t xml:space="preserve"> </w:t>
      </w:r>
      <w:r w:rsidR="00B634A6" w:rsidRPr="00EF22AB">
        <w:t>П</w:t>
      </w:r>
      <w:r w:rsidR="00B634A6" w:rsidRPr="00EF22AB">
        <w:rPr>
          <w:color w:val="000000"/>
          <w:lang w:bidi="ru-RU"/>
        </w:rPr>
        <w:t>остановления судебного пристава-исполнителя могут быть оспорены</w:t>
      </w:r>
    </w:p>
    <w:p w14:paraId="7DEF1332" w14:textId="61B6F74F" w:rsidR="004A45DC" w:rsidRPr="00B634A6" w:rsidRDefault="004A45DC" w:rsidP="00B634A6">
      <w:pPr>
        <w:widowControl w:val="0"/>
        <w:tabs>
          <w:tab w:val="left" w:pos="426"/>
          <w:tab w:val="left" w:pos="1252"/>
        </w:tabs>
        <w:rPr>
          <w:color w:val="000000"/>
          <w:lang w:bidi="ru-RU"/>
        </w:rPr>
      </w:pPr>
      <w:r>
        <w:t>Г)</w:t>
      </w:r>
      <w:r w:rsidR="00B634A6" w:rsidRPr="00B634A6">
        <w:t xml:space="preserve"> </w:t>
      </w:r>
      <w:r w:rsidR="00B634A6" w:rsidRPr="00726E9F">
        <w:rPr>
          <w:color w:val="000000"/>
          <w:lang w:bidi="ru-RU"/>
        </w:rPr>
        <w:t>Объяснения представителя стороны в судебном заседании</w:t>
      </w:r>
      <w:r w:rsidR="00B634A6">
        <w:rPr>
          <w:color w:val="000000"/>
          <w:lang w:bidi="ru-RU"/>
        </w:rPr>
        <w:t xml:space="preserve"> </w:t>
      </w:r>
      <w:r w:rsidR="00B634A6" w:rsidRPr="00B80FE3">
        <w:rPr>
          <w:color w:val="000000"/>
          <w:lang w:bidi="ru-RU"/>
        </w:rPr>
        <w:t>не является</w:t>
      </w:r>
    </w:p>
    <w:p w14:paraId="1B496198" w14:textId="084532B5" w:rsidR="00C04593" w:rsidRPr="0020441E" w:rsidRDefault="00C04593" w:rsidP="00C04593">
      <w:pPr>
        <w:jc w:val="both"/>
      </w:pPr>
      <w:r w:rsidRPr="0020441E">
        <w:t>а)</w:t>
      </w:r>
      <w:r w:rsidR="0020441E" w:rsidRPr="0020441E">
        <w:rPr>
          <w:rFonts w:eastAsia="Calibri"/>
          <w:lang w:eastAsia="en-US"/>
        </w:rPr>
        <w:t xml:space="preserve"> </w:t>
      </w:r>
      <w:r w:rsidR="00B634A6" w:rsidRPr="00237426">
        <w:rPr>
          <w:color w:val="000000"/>
          <w:sz w:val="20"/>
          <w:szCs w:val="20"/>
          <w:lang w:bidi="ru-RU"/>
        </w:rPr>
        <w:t>оказательством</w:t>
      </w:r>
    </w:p>
    <w:p w14:paraId="6931B24C" w14:textId="06B90A12" w:rsidR="00C04593" w:rsidRPr="00B634A6" w:rsidRDefault="00B634A6" w:rsidP="00B634A6">
      <w:pPr>
        <w:ind w:left="-57" w:right="-57"/>
        <w:jc w:val="both"/>
        <w:rPr>
          <w:rFonts w:eastAsia="Calibri"/>
          <w:b/>
        </w:rPr>
      </w:pPr>
      <w:r>
        <w:t xml:space="preserve"> </w:t>
      </w:r>
      <w:r w:rsidR="00C04593" w:rsidRPr="0020441E">
        <w:t>б)</w:t>
      </w:r>
      <w:r w:rsidR="0020441E" w:rsidRPr="0020441E">
        <w:rPr>
          <w:rFonts w:eastAsia="Calibri"/>
          <w:lang w:eastAsia="en-US"/>
        </w:rPr>
        <w:t xml:space="preserve"> </w:t>
      </w:r>
      <w:r w:rsidRPr="00EF22AB">
        <w:rPr>
          <w:color w:val="000000"/>
          <w:lang w:bidi="ru-RU"/>
        </w:rPr>
        <w:t xml:space="preserve">в </w:t>
      </w:r>
      <w:r w:rsidRPr="006039A6">
        <w:rPr>
          <w:color w:val="000000"/>
          <w:lang w:bidi="ru-RU"/>
        </w:rPr>
        <w:t>апелляционном</w:t>
      </w:r>
      <w:r>
        <w:rPr>
          <w:rFonts w:eastAsia="Calibri"/>
          <w:b/>
        </w:rPr>
        <w:t xml:space="preserve"> </w:t>
      </w:r>
      <w:r w:rsidRPr="00EF22AB">
        <w:rPr>
          <w:color w:val="000000"/>
          <w:lang w:bidi="ru-RU"/>
        </w:rPr>
        <w:t>порядке</w:t>
      </w:r>
    </w:p>
    <w:p w14:paraId="329202A6" w14:textId="278F0864" w:rsidR="00C04593" w:rsidRPr="0020441E" w:rsidRDefault="00C04593" w:rsidP="00C04593">
      <w:pPr>
        <w:jc w:val="both"/>
      </w:pPr>
      <w:r w:rsidRPr="0020441E">
        <w:t>в)</w:t>
      </w:r>
      <w:r w:rsidR="0020441E" w:rsidRPr="0020441E">
        <w:rPr>
          <w:rFonts w:eastAsia="Calibri"/>
          <w:lang w:eastAsia="en-US"/>
        </w:rPr>
        <w:t xml:space="preserve"> защита нарушенных или оспариваемых прав в рассматриваемых сторонами правоотношений</w:t>
      </w:r>
    </w:p>
    <w:p w14:paraId="440C036C" w14:textId="044759A7" w:rsidR="00F75845" w:rsidRDefault="00C04593" w:rsidP="00247273">
      <w:pPr>
        <w:jc w:val="both"/>
      </w:pPr>
      <w:r w:rsidRPr="0020441E">
        <w:t>г)</w:t>
      </w:r>
      <w:r w:rsidR="0020441E" w:rsidRPr="0020441E">
        <w:rPr>
          <w:rFonts w:eastAsia="Calibri"/>
          <w:lang w:eastAsia="en-US"/>
        </w:rPr>
        <w:t xml:space="preserve"> рассмотрение арбитражным судом дела в установленном порядке</w:t>
      </w:r>
    </w:p>
    <w:p w14:paraId="01A7F9E0" w14:textId="77777777" w:rsidR="00706178" w:rsidRDefault="00706178" w:rsidP="00247273">
      <w:pPr>
        <w:jc w:val="both"/>
      </w:pPr>
    </w:p>
    <w:p w14:paraId="21506DA3" w14:textId="776904D4" w:rsidR="004007AD" w:rsidRDefault="00706178" w:rsidP="00247273">
      <w:pPr>
        <w:jc w:val="both"/>
        <w:rPr>
          <w:sz w:val="28"/>
          <w:szCs w:val="28"/>
        </w:rPr>
      </w:pPr>
      <w:r w:rsidRPr="008558DB">
        <w:t xml:space="preserve">Вопрос </w:t>
      </w:r>
      <w:r w:rsidR="003156B1">
        <w:t>30</w:t>
      </w:r>
      <w:r w:rsidRPr="008558DB">
        <w:t>. (ПКН-4)</w:t>
      </w:r>
      <w:r w:rsidR="00F75845" w:rsidRPr="00F75845">
        <w:rPr>
          <w:sz w:val="28"/>
          <w:szCs w:val="28"/>
        </w:rPr>
        <w:t xml:space="preserve"> </w:t>
      </w:r>
      <w:r w:rsidR="00F75845" w:rsidRPr="00EC1797">
        <w:rPr>
          <w:sz w:val="28"/>
          <w:szCs w:val="28"/>
        </w:rPr>
        <w:t>ЗАДАНИЕ НА СООТВЕТСТВИЕ</w:t>
      </w:r>
    </w:p>
    <w:p w14:paraId="0DE8537B" w14:textId="7317A14E" w:rsidR="00C04593" w:rsidRPr="00F96D4D" w:rsidRDefault="00C04593" w:rsidP="00C04593">
      <w:pPr>
        <w:jc w:val="both"/>
      </w:pPr>
      <w:r w:rsidRPr="00F96D4D">
        <w:t>А)</w:t>
      </w:r>
      <w:r w:rsidR="00F96D4D" w:rsidRPr="00F96D4D">
        <w:rPr>
          <w:rFonts w:eastAsia="Calibri"/>
          <w:lang w:eastAsia="en-US"/>
        </w:rPr>
        <w:t xml:space="preserve"> Арбитражное процессуальное право в общей части содержит</w:t>
      </w:r>
    </w:p>
    <w:p w14:paraId="24D75274" w14:textId="1DE5EE4D" w:rsidR="00C04593" w:rsidRDefault="00C04593" w:rsidP="00C04593">
      <w:pPr>
        <w:jc w:val="both"/>
        <w:rPr>
          <w:rFonts w:eastAsia="Calibri"/>
          <w:lang w:eastAsia="en-US"/>
        </w:rPr>
      </w:pPr>
      <w:r w:rsidRPr="00F96D4D">
        <w:t>Б)</w:t>
      </w:r>
      <w:r w:rsidR="00F96D4D" w:rsidRPr="00F96D4D">
        <w:rPr>
          <w:rFonts w:eastAsia="Calibri"/>
          <w:lang w:eastAsia="en-US"/>
        </w:rPr>
        <w:t xml:space="preserve"> Особенная часть арбитражного процессуального права включает положения, которые регламентируют</w:t>
      </w:r>
    </w:p>
    <w:p w14:paraId="5B73EF34" w14:textId="47579C94" w:rsidR="004A45DC" w:rsidRDefault="004A45DC" w:rsidP="004A45DC">
      <w:pPr>
        <w:jc w:val="both"/>
        <w:rPr>
          <w:color w:val="000000"/>
          <w:lang w:bidi="ru-RU"/>
        </w:rPr>
      </w:pPr>
      <w:r>
        <w:rPr>
          <w:color w:val="000000"/>
          <w:lang w:bidi="ru-RU"/>
        </w:rPr>
        <w:t>В)</w:t>
      </w:r>
      <w:r w:rsidR="00B634A6" w:rsidRPr="00B634A6">
        <w:rPr>
          <w:color w:val="000000"/>
          <w:lang w:bidi="ru-RU"/>
        </w:rPr>
        <w:t xml:space="preserve"> </w:t>
      </w:r>
      <w:r w:rsidR="00B634A6" w:rsidRPr="004423AC">
        <w:rPr>
          <w:color w:val="000000"/>
          <w:lang w:bidi="ru-RU"/>
        </w:rPr>
        <w:t xml:space="preserve">Подготовка дела к судебному разбирательству проводится по усмотрению судьи </w:t>
      </w:r>
    </w:p>
    <w:p w14:paraId="18F3C908" w14:textId="7EE0A266" w:rsidR="004A45DC" w:rsidRPr="00F96D4D" w:rsidRDefault="004A45DC" w:rsidP="00C04593">
      <w:pPr>
        <w:jc w:val="both"/>
      </w:pPr>
      <w:r>
        <w:t>Г)</w:t>
      </w:r>
      <w:r w:rsidR="00B86422" w:rsidRPr="00B86422">
        <w:rPr>
          <w:color w:val="000000"/>
          <w:lang w:bidi="ru-RU"/>
        </w:rPr>
        <w:t xml:space="preserve"> </w:t>
      </w:r>
      <w:r w:rsidR="00B86422" w:rsidRPr="008558DB">
        <w:rPr>
          <w:color w:val="000000"/>
          <w:lang w:bidi="ru-RU"/>
        </w:rPr>
        <w:t xml:space="preserve">После </w:t>
      </w:r>
      <w:r w:rsidR="00B86422">
        <w:rPr>
          <w:color w:val="000000"/>
          <w:lang w:bidi="ru-RU"/>
        </w:rPr>
        <w:t xml:space="preserve">отложения </w:t>
      </w:r>
      <w:r w:rsidR="00B86422" w:rsidRPr="008558DB">
        <w:rPr>
          <w:color w:val="000000"/>
          <w:lang w:bidi="ru-RU"/>
        </w:rPr>
        <w:t>судебного разбирательства</w:t>
      </w:r>
    </w:p>
    <w:p w14:paraId="7382EB87" w14:textId="004E471C" w:rsidR="00C04593" w:rsidRPr="00B86422" w:rsidRDefault="00C04593" w:rsidP="00B86422">
      <w:pPr>
        <w:widowControl w:val="0"/>
        <w:tabs>
          <w:tab w:val="left" w:pos="426"/>
          <w:tab w:val="left" w:pos="1280"/>
        </w:tabs>
        <w:jc w:val="both"/>
        <w:rPr>
          <w:color w:val="000000"/>
          <w:lang w:bidi="ru-RU"/>
        </w:rPr>
      </w:pPr>
      <w:r w:rsidRPr="00F96D4D">
        <w:t>а)</w:t>
      </w:r>
      <w:r w:rsidR="00F96D4D" w:rsidRPr="00F96D4D">
        <w:rPr>
          <w:rFonts w:eastAsia="Calibri"/>
          <w:lang w:eastAsia="en-US"/>
        </w:rPr>
        <w:t xml:space="preserve"> </w:t>
      </w:r>
      <w:r w:rsidR="00B86422" w:rsidRPr="008558DB">
        <w:rPr>
          <w:color w:val="000000"/>
          <w:lang w:bidi="ru-RU"/>
        </w:rPr>
        <w:t>новое судебное заседание возобновляется с того момента, с которого оно было отложено</w:t>
      </w:r>
    </w:p>
    <w:p w14:paraId="00928D83" w14:textId="52009FFC" w:rsidR="00C04593" w:rsidRPr="00F96D4D" w:rsidRDefault="00C04593" w:rsidP="00C04593">
      <w:pPr>
        <w:jc w:val="both"/>
      </w:pPr>
      <w:r w:rsidRPr="00F96D4D">
        <w:t>б)</w:t>
      </w:r>
      <w:r w:rsidR="00F96D4D" w:rsidRPr="00F96D4D">
        <w:rPr>
          <w:rFonts w:eastAsia="Calibri"/>
          <w:lang w:eastAsia="en-US"/>
        </w:rPr>
        <w:t xml:space="preserve"> особенности рассмотрения и разрешения дел с участием иностранцев</w:t>
      </w:r>
    </w:p>
    <w:p w14:paraId="114B8A9F" w14:textId="2A56CCFE" w:rsidR="00C04593" w:rsidRPr="00B86422" w:rsidRDefault="00C04593" w:rsidP="00C04593">
      <w:pPr>
        <w:jc w:val="both"/>
        <w:rPr>
          <w:color w:val="000000"/>
          <w:lang w:bidi="ru-RU"/>
        </w:rPr>
      </w:pPr>
      <w:r w:rsidRPr="00F96D4D">
        <w:t>в)</w:t>
      </w:r>
      <w:r w:rsidR="00F96D4D" w:rsidRPr="00F96D4D">
        <w:rPr>
          <w:rFonts w:eastAsia="Calibri"/>
          <w:lang w:eastAsia="en-US"/>
        </w:rPr>
        <w:t xml:space="preserve"> </w:t>
      </w:r>
      <w:r w:rsidR="00B634A6">
        <w:rPr>
          <w:rFonts w:eastAsia="Calibri"/>
          <w:lang w:eastAsia="en-US"/>
        </w:rPr>
        <w:t xml:space="preserve">принявшего </w:t>
      </w:r>
      <w:r w:rsidR="00B634A6" w:rsidRPr="004423AC">
        <w:rPr>
          <w:color w:val="000000"/>
          <w:lang w:bidi="ru-RU"/>
        </w:rPr>
        <w:t>исковое заявление</w:t>
      </w:r>
    </w:p>
    <w:p w14:paraId="1A11B9CD" w14:textId="1B8B0FA6" w:rsidR="00C04593" w:rsidRPr="00F96D4D" w:rsidRDefault="00C04593" w:rsidP="00C04593">
      <w:pPr>
        <w:jc w:val="both"/>
      </w:pPr>
      <w:r w:rsidRPr="00F96D4D">
        <w:t>г)</w:t>
      </w:r>
      <w:r w:rsidR="00F96D4D" w:rsidRPr="00F96D4D">
        <w:rPr>
          <w:rFonts w:eastAsia="Calibri"/>
          <w:lang w:eastAsia="en-US"/>
        </w:rPr>
        <w:t xml:space="preserve"> правила определения подсудности</w:t>
      </w:r>
    </w:p>
    <w:p w14:paraId="5B01B36C" w14:textId="6B4D1730" w:rsidR="004007AD" w:rsidRDefault="004007AD" w:rsidP="00247273">
      <w:pPr>
        <w:jc w:val="both"/>
      </w:pPr>
    </w:p>
    <w:p w14:paraId="077F8E4B" w14:textId="77777777" w:rsidR="004007AD" w:rsidRPr="00271502" w:rsidRDefault="004007AD" w:rsidP="00247273">
      <w:pPr>
        <w:jc w:val="both"/>
        <w:rPr>
          <w:b/>
        </w:rPr>
      </w:pPr>
    </w:p>
    <w:p w14:paraId="4A8CF7DD" w14:textId="77777777" w:rsidR="00247273" w:rsidRPr="00271502" w:rsidRDefault="00247273" w:rsidP="00247273">
      <w:pPr>
        <w:ind w:firstLine="709"/>
        <w:jc w:val="both"/>
        <w:rPr>
          <w:b/>
        </w:rPr>
      </w:pPr>
      <w:r w:rsidRPr="00271502">
        <w:rPr>
          <w:b/>
        </w:rPr>
        <w:t>Ключ к тесту</w:t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5"/>
        <w:gridCol w:w="356"/>
        <w:gridCol w:w="356"/>
        <w:gridCol w:w="460"/>
        <w:gridCol w:w="425"/>
        <w:gridCol w:w="426"/>
        <w:gridCol w:w="567"/>
        <w:gridCol w:w="567"/>
        <w:gridCol w:w="567"/>
        <w:gridCol w:w="567"/>
        <w:gridCol w:w="850"/>
        <w:gridCol w:w="851"/>
        <w:gridCol w:w="708"/>
        <w:gridCol w:w="567"/>
        <w:gridCol w:w="709"/>
        <w:gridCol w:w="709"/>
      </w:tblGrid>
      <w:tr w:rsidR="00247273" w:rsidRPr="00271502" w14:paraId="6CA84E9E" w14:textId="77777777" w:rsidTr="004441D3">
        <w:trPr>
          <w:trHeight w:val="109"/>
        </w:trPr>
        <w:tc>
          <w:tcPr>
            <w:tcW w:w="1125" w:type="dxa"/>
            <w:shd w:val="clear" w:color="auto" w:fill="auto"/>
          </w:tcPr>
          <w:p w14:paraId="1D0DC2B6" w14:textId="77777777" w:rsidR="00247273" w:rsidRPr="00271502" w:rsidRDefault="00247273" w:rsidP="00247273">
            <w:pPr>
              <w:ind w:left="-57" w:right="-57"/>
              <w:jc w:val="both"/>
              <w:rPr>
                <w:rFonts w:eastAsia="Calibri"/>
                <w:b/>
              </w:rPr>
            </w:pPr>
            <w:r w:rsidRPr="00271502">
              <w:rPr>
                <w:rFonts w:eastAsia="Calibri"/>
                <w:b/>
              </w:rPr>
              <w:t>Вопрос</w:t>
            </w:r>
          </w:p>
        </w:tc>
        <w:tc>
          <w:tcPr>
            <w:tcW w:w="356" w:type="dxa"/>
            <w:shd w:val="clear" w:color="auto" w:fill="auto"/>
          </w:tcPr>
          <w:p w14:paraId="33F38966" w14:textId="77777777" w:rsidR="00247273" w:rsidRPr="00271502" w:rsidRDefault="00247273" w:rsidP="00247273">
            <w:pPr>
              <w:ind w:left="-57" w:right="-57"/>
              <w:jc w:val="both"/>
              <w:rPr>
                <w:rFonts w:eastAsia="Calibri"/>
                <w:b/>
              </w:rPr>
            </w:pPr>
            <w:r w:rsidRPr="00271502">
              <w:rPr>
                <w:rFonts w:eastAsia="Calibri"/>
                <w:b/>
              </w:rPr>
              <w:t>1</w:t>
            </w:r>
          </w:p>
        </w:tc>
        <w:tc>
          <w:tcPr>
            <w:tcW w:w="356" w:type="dxa"/>
            <w:shd w:val="clear" w:color="auto" w:fill="auto"/>
          </w:tcPr>
          <w:p w14:paraId="20EADA42" w14:textId="77777777" w:rsidR="00247273" w:rsidRPr="00271502" w:rsidRDefault="00247273" w:rsidP="00247273">
            <w:pPr>
              <w:ind w:left="-57" w:right="-57"/>
              <w:jc w:val="both"/>
              <w:rPr>
                <w:rFonts w:eastAsia="Calibri"/>
                <w:b/>
              </w:rPr>
            </w:pPr>
            <w:r w:rsidRPr="00271502">
              <w:rPr>
                <w:rFonts w:eastAsia="Calibri"/>
                <w:b/>
              </w:rPr>
              <w:t>2</w:t>
            </w:r>
          </w:p>
        </w:tc>
        <w:tc>
          <w:tcPr>
            <w:tcW w:w="460" w:type="dxa"/>
            <w:shd w:val="clear" w:color="auto" w:fill="auto"/>
          </w:tcPr>
          <w:p w14:paraId="6CC3E566" w14:textId="77777777" w:rsidR="00247273" w:rsidRPr="00271502" w:rsidRDefault="00247273" w:rsidP="00247273">
            <w:pPr>
              <w:ind w:left="-57" w:right="-57"/>
              <w:jc w:val="both"/>
              <w:rPr>
                <w:rFonts w:eastAsia="Calibri"/>
                <w:b/>
              </w:rPr>
            </w:pPr>
            <w:r w:rsidRPr="00271502">
              <w:rPr>
                <w:rFonts w:eastAsia="Calibri"/>
                <w:b/>
              </w:rPr>
              <w:t>3</w:t>
            </w:r>
          </w:p>
        </w:tc>
        <w:tc>
          <w:tcPr>
            <w:tcW w:w="425" w:type="dxa"/>
            <w:shd w:val="clear" w:color="auto" w:fill="auto"/>
          </w:tcPr>
          <w:p w14:paraId="32446893" w14:textId="77777777" w:rsidR="00247273" w:rsidRPr="00271502" w:rsidRDefault="00247273" w:rsidP="00247273">
            <w:pPr>
              <w:ind w:left="-57" w:right="-57"/>
              <w:jc w:val="both"/>
              <w:rPr>
                <w:rFonts w:eastAsia="Calibri"/>
                <w:b/>
              </w:rPr>
            </w:pPr>
            <w:r w:rsidRPr="00271502">
              <w:rPr>
                <w:rFonts w:eastAsia="Calibri"/>
                <w:b/>
              </w:rPr>
              <w:t>4</w:t>
            </w:r>
          </w:p>
        </w:tc>
        <w:tc>
          <w:tcPr>
            <w:tcW w:w="426" w:type="dxa"/>
            <w:shd w:val="clear" w:color="auto" w:fill="auto"/>
          </w:tcPr>
          <w:p w14:paraId="056CA640" w14:textId="77777777" w:rsidR="00247273" w:rsidRPr="00271502" w:rsidRDefault="00247273" w:rsidP="00247273">
            <w:pPr>
              <w:ind w:left="-57" w:right="-57"/>
              <w:jc w:val="both"/>
              <w:rPr>
                <w:rFonts w:eastAsia="Calibri"/>
                <w:b/>
              </w:rPr>
            </w:pPr>
            <w:r w:rsidRPr="00271502">
              <w:rPr>
                <w:rFonts w:eastAsia="Calibri"/>
                <w:b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14:paraId="3432865F" w14:textId="77777777" w:rsidR="00247273" w:rsidRPr="00271502" w:rsidRDefault="00247273" w:rsidP="00247273">
            <w:pPr>
              <w:ind w:left="-57" w:right="-57"/>
              <w:jc w:val="both"/>
              <w:rPr>
                <w:rFonts w:eastAsia="Calibri"/>
                <w:b/>
              </w:rPr>
            </w:pPr>
            <w:r w:rsidRPr="00271502">
              <w:rPr>
                <w:rFonts w:eastAsia="Calibri"/>
                <w:b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14:paraId="1159A8EE" w14:textId="77777777" w:rsidR="00247273" w:rsidRPr="00271502" w:rsidRDefault="00247273" w:rsidP="00247273">
            <w:pPr>
              <w:ind w:left="-57" w:right="-57"/>
              <w:jc w:val="both"/>
              <w:rPr>
                <w:rFonts w:eastAsia="Calibri"/>
                <w:b/>
              </w:rPr>
            </w:pPr>
            <w:r w:rsidRPr="00271502">
              <w:rPr>
                <w:rFonts w:eastAsia="Calibri"/>
                <w:b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14:paraId="37B271B4" w14:textId="77777777" w:rsidR="00247273" w:rsidRPr="00271502" w:rsidRDefault="00247273" w:rsidP="00247273">
            <w:pPr>
              <w:ind w:left="-57" w:right="-57"/>
              <w:jc w:val="both"/>
              <w:rPr>
                <w:rFonts w:eastAsia="Calibri"/>
                <w:b/>
              </w:rPr>
            </w:pPr>
            <w:r w:rsidRPr="00271502">
              <w:rPr>
                <w:rFonts w:eastAsia="Calibri"/>
                <w:b/>
              </w:rPr>
              <w:t>8</w:t>
            </w:r>
          </w:p>
        </w:tc>
        <w:tc>
          <w:tcPr>
            <w:tcW w:w="567" w:type="dxa"/>
            <w:shd w:val="clear" w:color="auto" w:fill="auto"/>
          </w:tcPr>
          <w:p w14:paraId="53C0C58E" w14:textId="77777777" w:rsidR="00247273" w:rsidRPr="00271502" w:rsidRDefault="00247273" w:rsidP="00247273">
            <w:pPr>
              <w:ind w:left="-57" w:right="-57"/>
              <w:jc w:val="both"/>
              <w:rPr>
                <w:rFonts w:eastAsia="Calibri"/>
                <w:b/>
              </w:rPr>
            </w:pPr>
            <w:r w:rsidRPr="00271502">
              <w:rPr>
                <w:rFonts w:eastAsia="Calibri"/>
                <w:b/>
              </w:rPr>
              <w:t>9</w:t>
            </w:r>
          </w:p>
        </w:tc>
        <w:tc>
          <w:tcPr>
            <w:tcW w:w="850" w:type="dxa"/>
            <w:shd w:val="clear" w:color="auto" w:fill="auto"/>
          </w:tcPr>
          <w:p w14:paraId="2567B726" w14:textId="77777777" w:rsidR="00247273" w:rsidRPr="00271502" w:rsidRDefault="00247273" w:rsidP="00247273">
            <w:pPr>
              <w:ind w:left="-57" w:right="-57"/>
              <w:jc w:val="both"/>
              <w:rPr>
                <w:rFonts w:eastAsia="Calibri"/>
                <w:b/>
              </w:rPr>
            </w:pPr>
            <w:r w:rsidRPr="00271502">
              <w:rPr>
                <w:rFonts w:eastAsia="Calibri"/>
                <w:b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14:paraId="16E9E920" w14:textId="77777777" w:rsidR="00247273" w:rsidRPr="00271502" w:rsidRDefault="00247273" w:rsidP="00247273">
            <w:pPr>
              <w:ind w:left="-57" w:right="-57"/>
              <w:jc w:val="both"/>
              <w:rPr>
                <w:rFonts w:eastAsia="Calibri"/>
                <w:b/>
              </w:rPr>
            </w:pPr>
            <w:r w:rsidRPr="00271502">
              <w:rPr>
                <w:rFonts w:eastAsia="Calibri"/>
                <w:b/>
              </w:rPr>
              <w:t>11</w:t>
            </w:r>
          </w:p>
        </w:tc>
        <w:tc>
          <w:tcPr>
            <w:tcW w:w="708" w:type="dxa"/>
            <w:shd w:val="clear" w:color="auto" w:fill="auto"/>
          </w:tcPr>
          <w:p w14:paraId="26A12C92" w14:textId="77777777" w:rsidR="00247273" w:rsidRPr="00271502" w:rsidRDefault="00247273" w:rsidP="00247273">
            <w:pPr>
              <w:ind w:left="-57" w:right="-57"/>
              <w:jc w:val="both"/>
              <w:rPr>
                <w:rFonts w:eastAsia="Calibri"/>
                <w:b/>
              </w:rPr>
            </w:pPr>
            <w:r w:rsidRPr="00271502">
              <w:rPr>
                <w:rFonts w:eastAsia="Calibri"/>
                <w:b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14:paraId="10379C82" w14:textId="77777777" w:rsidR="00247273" w:rsidRPr="00271502" w:rsidRDefault="00247273" w:rsidP="00247273">
            <w:pPr>
              <w:ind w:left="-57" w:right="-57"/>
              <w:jc w:val="both"/>
              <w:rPr>
                <w:rFonts w:eastAsia="Calibri"/>
                <w:b/>
              </w:rPr>
            </w:pPr>
            <w:r w:rsidRPr="00271502">
              <w:rPr>
                <w:rFonts w:eastAsia="Calibri"/>
                <w:b/>
              </w:rPr>
              <w:t>13</w:t>
            </w:r>
          </w:p>
        </w:tc>
        <w:tc>
          <w:tcPr>
            <w:tcW w:w="709" w:type="dxa"/>
            <w:shd w:val="clear" w:color="auto" w:fill="auto"/>
          </w:tcPr>
          <w:p w14:paraId="407BD4EF" w14:textId="77777777" w:rsidR="00247273" w:rsidRPr="00271502" w:rsidRDefault="00247273" w:rsidP="00247273">
            <w:pPr>
              <w:ind w:left="-57" w:right="-57"/>
              <w:jc w:val="both"/>
              <w:rPr>
                <w:rFonts w:eastAsia="Calibri"/>
                <w:b/>
              </w:rPr>
            </w:pPr>
            <w:r w:rsidRPr="00271502">
              <w:rPr>
                <w:rFonts w:eastAsia="Calibri"/>
                <w:b/>
              </w:rPr>
              <w:t>14</w:t>
            </w:r>
          </w:p>
        </w:tc>
        <w:tc>
          <w:tcPr>
            <w:tcW w:w="709" w:type="dxa"/>
            <w:shd w:val="clear" w:color="auto" w:fill="auto"/>
          </w:tcPr>
          <w:p w14:paraId="69A4A705" w14:textId="77777777" w:rsidR="00247273" w:rsidRPr="00271502" w:rsidRDefault="00247273" w:rsidP="00247273">
            <w:pPr>
              <w:ind w:left="-57" w:right="-57"/>
              <w:jc w:val="both"/>
              <w:rPr>
                <w:rFonts w:eastAsia="Calibri"/>
                <w:b/>
              </w:rPr>
            </w:pPr>
            <w:r w:rsidRPr="00271502">
              <w:rPr>
                <w:rFonts w:eastAsia="Calibri"/>
                <w:b/>
              </w:rPr>
              <w:t>15</w:t>
            </w:r>
          </w:p>
        </w:tc>
      </w:tr>
      <w:tr w:rsidR="00247273" w:rsidRPr="00271502" w14:paraId="547D599F" w14:textId="77777777" w:rsidTr="00AA3A59">
        <w:trPr>
          <w:cantSplit/>
          <w:trHeight w:val="2004"/>
        </w:trPr>
        <w:tc>
          <w:tcPr>
            <w:tcW w:w="1125" w:type="dxa"/>
            <w:shd w:val="clear" w:color="auto" w:fill="auto"/>
          </w:tcPr>
          <w:p w14:paraId="0FDD0182" w14:textId="77777777" w:rsidR="00247273" w:rsidRPr="00271502" w:rsidRDefault="00247273" w:rsidP="00247273">
            <w:pPr>
              <w:ind w:left="-57" w:right="-57"/>
              <w:jc w:val="both"/>
              <w:rPr>
                <w:rFonts w:eastAsia="Calibri"/>
                <w:b/>
              </w:rPr>
            </w:pPr>
            <w:r w:rsidRPr="00271502">
              <w:rPr>
                <w:rFonts w:eastAsia="Calibri"/>
                <w:b/>
              </w:rPr>
              <w:t>Ответ</w:t>
            </w:r>
          </w:p>
        </w:tc>
        <w:tc>
          <w:tcPr>
            <w:tcW w:w="356" w:type="dxa"/>
            <w:shd w:val="clear" w:color="auto" w:fill="auto"/>
          </w:tcPr>
          <w:p w14:paraId="2C8F8051" w14:textId="515435D7" w:rsidR="00247273" w:rsidRPr="00271502" w:rsidRDefault="0027152B" w:rsidP="00247273">
            <w:pPr>
              <w:ind w:left="-57" w:right="-57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а</w:t>
            </w:r>
            <w:bookmarkStart w:id="3" w:name="_GoBack"/>
            <w:bookmarkEnd w:id="3"/>
          </w:p>
        </w:tc>
        <w:tc>
          <w:tcPr>
            <w:tcW w:w="356" w:type="dxa"/>
            <w:shd w:val="clear" w:color="auto" w:fill="auto"/>
          </w:tcPr>
          <w:p w14:paraId="183A5DB9" w14:textId="59E81163" w:rsidR="00247273" w:rsidRPr="00271502" w:rsidRDefault="007831AF" w:rsidP="00247273">
            <w:pPr>
              <w:ind w:left="-57" w:right="-57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а</w:t>
            </w:r>
          </w:p>
        </w:tc>
        <w:tc>
          <w:tcPr>
            <w:tcW w:w="460" w:type="dxa"/>
            <w:shd w:val="clear" w:color="auto" w:fill="auto"/>
          </w:tcPr>
          <w:p w14:paraId="122A41D3" w14:textId="0EC91029" w:rsidR="00247273" w:rsidRPr="00271502" w:rsidRDefault="007831AF" w:rsidP="00247273">
            <w:pPr>
              <w:ind w:left="-57" w:right="-57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в</w:t>
            </w:r>
          </w:p>
        </w:tc>
        <w:tc>
          <w:tcPr>
            <w:tcW w:w="425" w:type="dxa"/>
            <w:shd w:val="clear" w:color="auto" w:fill="auto"/>
          </w:tcPr>
          <w:p w14:paraId="7A2BF74B" w14:textId="2CD0E72C" w:rsidR="00247273" w:rsidRPr="00271502" w:rsidRDefault="007831AF" w:rsidP="00247273">
            <w:pPr>
              <w:ind w:left="-57" w:right="-57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а</w:t>
            </w:r>
          </w:p>
        </w:tc>
        <w:tc>
          <w:tcPr>
            <w:tcW w:w="426" w:type="dxa"/>
            <w:shd w:val="clear" w:color="auto" w:fill="auto"/>
          </w:tcPr>
          <w:p w14:paraId="03BAE891" w14:textId="65414093" w:rsidR="00247273" w:rsidRPr="00271502" w:rsidRDefault="007831AF" w:rsidP="00247273">
            <w:pPr>
              <w:ind w:left="-57" w:right="-57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а</w:t>
            </w:r>
          </w:p>
        </w:tc>
        <w:tc>
          <w:tcPr>
            <w:tcW w:w="567" w:type="dxa"/>
            <w:shd w:val="clear" w:color="auto" w:fill="auto"/>
          </w:tcPr>
          <w:p w14:paraId="3478C0F1" w14:textId="13572D15" w:rsidR="00247273" w:rsidRPr="00271502" w:rsidRDefault="007831AF" w:rsidP="00247273">
            <w:pPr>
              <w:ind w:left="-57" w:right="-57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б</w:t>
            </w:r>
          </w:p>
        </w:tc>
        <w:tc>
          <w:tcPr>
            <w:tcW w:w="567" w:type="dxa"/>
            <w:shd w:val="clear" w:color="auto" w:fill="auto"/>
          </w:tcPr>
          <w:p w14:paraId="178EB538" w14:textId="126944C4" w:rsidR="00247273" w:rsidRPr="00271502" w:rsidRDefault="007831AF" w:rsidP="00247273">
            <w:pPr>
              <w:ind w:left="-57" w:right="-57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г</w:t>
            </w:r>
          </w:p>
        </w:tc>
        <w:tc>
          <w:tcPr>
            <w:tcW w:w="567" w:type="dxa"/>
            <w:shd w:val="clear" w:color="auto" w:fill="auto"/>
          </w:tcPr>
          <w:p w14:paraId="58CAECC0" w14:textId="6B7FC747" w:rsidR="00247273" w:rsidRPr="00271502" w:rsidRDefault="007831AF" w:rsidP="00247273">
            <w:pPr>
              <w:ind w:left="-57" w:right="-57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а</w:t>
            </w:r>
          </w:p>
        </w:tc>
        <w:tc>
          <w:tcPr>
            <w:tcW w:w="567" w:type="dxa"/>
            <w:shd w:val="clear" w:color="auto" w:fill="auto"/>
          </w:tcPr>
          <w:p w14:paraId="7BE95F8F" w14:textId="200CD1DA" w:rsidR="00247273" w:rsidRPr="00271502" w:rsidRDefault="007831AF" w:rsidP="00247273">
            <w:pPr>
              <w:ind w:left="-57" w:right="-57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а</w:t>
            </w:r>
          </w:p>
        </w:tc>
        <w:tc>
          <w:tcPr>
            <w:tcW w:w="850" w:type="dxa"/>
            <w:shd w:val="clear" w:color="auto" w:fill="auto"/>
          </w:tcPr>
          <w:p w14:paraId="4303DAAC" w14:textId="26DB50C5" w:rsidR="00247273" w:rsidRPr="00271502" w:rsidRDefault="007831AF" w:rsidP="00247273">
            <w:pPr>
              <w:ind w:left="-57" w:right="-57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б</w:t>
            </w:r>
          </w:p>
        </w:tc>
        <w:tc>
          <w:tcPr>
            <w:tcW w:w="851" w:type="dxa"/>
            <w:shd w:val="clear" w:color="auto" w:fill="auto"/>
          </w:tcPr>
          <w:p w14:paraId="05E8DDB7" w14:textId="355C7DAD" w:rsidR="00247273" w:rsidRPr="00B94881" w:rsidRDefault="00B94881" w:rsidP="00247273">
            <w:pPr>
              <w:ind w:left="57" w:right="57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B94881">
              <w:rPr>
                <w:rFonts w:eastAsia="Calibri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708" w:type="dxa"/>
            <w:shd w:val="clear" w:color="auto" w:fill="auto"/>
          </w:tcPr>
          <w:p w14:paraId="518E782A" w14:textId="384E3682" w:rsidR="00247273" w:rsidRPr="00B94881" w:rsidRDefault="00B94881" w:rsidP="00247273">
            <w:pPr>
              <w:ind w:left="57" w:right="57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B94881">
              <w:rPr>
                <w:rFonts w:eastAsia="Calibri"/>
                <w:b/>
                <w:bCs/>
                <w:sz w:val="20"/>
                <w:szCs w:val="20"/>
              </w:rPr>
              <w:t>б</w:t>
            </w:r>
          </w:p>
        </w:tc>
        <w:tc>
          <w:tcPr>
            <w:tcW w:w="567" w:type="dxa"/>
            <w:shd w:val="clear" w:color="auto" w:fill="auto"/>
          </w:tcPr>
          <w:p w14:paraId="61A4D66C" w14:textId="2B8DD8D8" w:rsidR="00247273" w:rsidRPr="00B94881" w:rsidRDefault="00B94881" w:rsidP="00247273">
            <w:pPr>
              <w:ind w:left="57" w:right="57"/>
              <w:jc w:val="both"/>
              <w:rPr>
                <w:rFonts w:eastAsia="Calibri"/>
                <w:b/>
                <w:bCs/>
              </w:rPr>
            </w:pPr>
            <w:r w:rsidRPr="00B94881">
              <w:rPr>
                <w:rFonts w:eastAsia="Calibri"/>
                <w:b/>
                <w:bCs/>
              </w:rPr>
              <w:t>г</w:t>
            </w:r>
          </w:p>
        </w:tc>
        <w:tc>
          <w:tcPr>
            <w:tcW w:w="709" w:type="dxa"/>
            <w:shd w:val="clear" w:color="auto" w:fill="auto"/>
          </w:tcPr>
          <w:p w14:paraId="0BC2CE0C" w14:textId="7BC4921C" w:rsidR="00247273" w:rsidRPr="00B94881" w:rsidRDefault="00B94881" w:rsidP="00247273">
            <w:pPr>
              <w:ind w:left="57" w:right="57"/>
              <w:jc w:val="both"/>
              <w:rPr>
                <w:rFonts w:eastAsia="Calibri"/>
                <w:b/>
                <w:bCs/>
              </w:rPr>
            </w:pPr>
            <w:r w:rsidRPr="00B94881">
              <w:rPr>
                <w:rFonts w:eastAsia="Calibri"/>
                <w:b/>
                <w:bCs/>
              </w:rPr>
              <w:t>в</w:t>
            </w:r>
          </w:p>
        </w:tc>
        <w:tc>
          <w:tcPr>
            <w:tcW w:w="709" w:type="dxa"/>
            <w:shd w:val="clear" w:color="auto" w:fill="auto"/>
          </w:tcPr>
          <w:p w14:paraId="4B67498C" w14:textId="3EC0034D" w:rsidR="00247273" w:rsidRPr="00B94881" w:rsidRDefault="00B94881" w:rsidP="00C20566">
            <w:pPr>
              <w:widowControl w:val="0"/>
              <w:tabs>
                <w:tab w:val="left" w:pos="426"/>
                <w:tab w:val="left" w:pos="1339"/>
              </w:tabs>
              <w:jc w:val="both"/>
              <w:rPr>
                <w:rFonts w:eastAsia="Calibri"/>
                <w:b/>
                <w:bCs/>
              </w:rPr>
            </w:pPr>
            <w:r w:rsidRPr="00B94881">
              <w:rPr>
                <w:rFonts w:eastAsia="Calibri"/>
                <w:b/>
                <w:bCs/>
              </w:rPr>
              <w:t>а</w:t>
            </w:r>
          </w:p>
        </w:tc>
      </w:tr>
      <w:tr w:rsidR="00247273" w:rsidRPr="00271502" w14:paraId="51F0840B" w14:textId="77777777" w:rsidTr="004441D3">
        <w:trPr>
          <w:trHeight w:val="96"/>
        </w:trPr>
        <w:tc>
          <w:tcPr>
            <w:tcW w:w="1125" w:type="dxa"/>
            <w:shd w:val="clear" w:color="auto" w:fill="auto"/>
          </w:tcPr>
          <w:p w14:paraId="67E419D4" w14:textId="77777777" w:rsidR="00247273" w:rsidRPr="00271502" w:rsidRDefault="00247273" w:rsidP="00247273">
            <w:pPr>
              <w:ind w:left="-57" w:right="-57"/>
              <w:jc w:val="both"/>
              <w:rPr>
                <w:rFonts w:eastAsia="Calibri"/>
                <w:b/>
              </w:rPr>
            </w:pPr>
            <w:r w:rsidRPr="00271502">
              <w:rPr>
                <w:rFonts w:eastAsia="Calibri"/>
                <w:b/>
              </w:rPr>
              <w:t>Баллы</w:t>
            </w:r>
          </w:p>
        </w:tc>
        <w:tc>
          <w:tcPr>
            <w:tcW w:w="356" w:type="dxa"/>
            <w:shd w:val="clear" w:color="auto" w:fill="auto"/>
          </w:tcPr>
          <w:p w14:paraId="34BFB787" w14:textId="77777777" w:rsidR="00247273" w:rsidRPr="00271502" w:rsidRDefault="00247273" w:rsidP="00247273">
            <w:pPr>
              <w:ind w:left="-57" w:right="-57"/>
              <w:jc w:val="both"/>
              <w:rPr>
                <w:rFonts w:eastAsia="Calibri"/>
                <w:b/>
              </w:rPr>
            </w:pPr>
            <w:r w:rsidRPr="00271502">
              <w:rPr>
                <w:rFonts w:eastAsia="Calibri"/>
                <w:b/>
              </w:rPr>
              <w:t>5</w:t>
            </w:r>
          </w:p>
        </w:tc>
        <w:tc>
          <w:tcPr>
            <w:tcW w:w="356" w:type="dxa"/>
            <w:shd w:val="clear" w:color="auto" w:fill="auto"/>
          </w:tcPr>
          <w:p w14:paraId="39F083E5" w14:textId="77777777" w:rsidR="00247273" w:rsidRPr="00271502" w:rsidRDefault="00247273" w:rsidP="00247273">
            <w:r w:rsidRPr="00271502">
              <w:rPr>
                <w:rFonts w:eastAsia="Calibri"/>
                <w:b/>
              </w:rPr>
              <w:t>5</w:t>
            </w:r>
          </w:p>
        </w:tc>
        <w:tc>
          <w:tcPr>
            <w:tcW w:w="460" w:type="dxa"/>
            <w:shd w:val="clear" w:color="auto" w:fill="auto"/>
          </w:tcPr>
          <w:p w14:paraId="5B00B777" w14:textId="77777777" w:rsidR="00247273" w:rsidRPr="00271502" w:rsidRDefault="00247273" w:rsidP="00247273">
            <w:r w:rsidRPr="00271502">
              <w:rPr>
                <w:rFonts w:eastAsia="Calibri"/>
                <w:b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14:paraId="458B30D0" w14:textId="77777777" w:rsidR="00247273" w:rsidRPr="00271502" w:rsidRDefault="00247273" w:rsidP="00247273">
            <w:r w:rsidRPr="00271502">
              <w:rPr>
                <w:rFonts w:eastAsia="Calibri"/>
                <w:b/>
              </w:rPr>
              <w:t>5</w:t>
            </w:r>
          </w:p>
        </w:tc>
        <w:tc>
          <w:tcPr>
            <w:tcW w:w="426" w:type="dxa"/>
            <w:shd w:val="clear" w:color="auto" w:fill="auto"/>
          </w:tcPr>
          <w:p w14:paraId="07DC7A93" w14:textId="77777777" w:rsidR="00247273" w:rsidRPr="00271502" w:rsidRDefault="00247273" w:rsidP="00247273">
            <w:r w:rsidRPr="00271502">
              <w:rPr>
                <w:rFonts w:eastAsia="Calibri"/>
                <w:b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14:paraId="3057192B" w14:textId="77777777" w:rsidR="00247273" w:rsidRPr="00271502" w:rsidRDefault="00247273" w:rsidP="00247273">
            <w:r w:rsidRPr="00271502">
              <w:rPr>
                <w:rFonts w:eastAsia="Calibri"/>
                <w:b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14:paraId="186D5034" w14:textId="77777777" w:rsidR="00247273" w:rsidRPr="00271502" w:rsidRDefault="00247273" w:rsidP="00247273">
            <w:r w:rsidRPr="00271502">
              <w:rPr>
                <w:rFonts w:eastAsia="Calibri"/>
                <w:b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14:paraId="34AA9C9B" w14:textId="77777777" w:rsidR="00247273" w:rsidRPr="00271502" w:rsidRDefault="00247273" w:rsidP="00247273">
            <w:r w:rsidRPr="00271502">
              <w:rPr>
                <w:rFonts w:eastAsia="Calibri"/>
                <w:b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14:paraId="1046A540" w14:textId="77777777" w:rsidR="00247273" w:rsidRPr="00271502" w:rsidRDefault="00247273" w:rsidP="00247273">
            <w:r w:rsidRPr="00271502">
              <w:rPr>
                <w:rFonts w:eastAsia="Calibri"/>
                <w:b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14:paraId="013E51E9" w14:textId="77777777" w:rsidR="00247273" w:rsidRPr="00271502" w:rsidRDefault="00247273" w:rsidP="00247273">
            <w:r w:rsidRPr="00271502">
              <w:rPr>
                <w:rFonts w:eastAsia="Calibri"/>
                <w:b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14:paraId="4ED8F9F6" w14:textId="77777777" w:rsidR="00247273" w:rsidRPr="00271502" w:rsidRDefault="00247273" w:rsidP="00247273">
            <w:r w:rsidRPr="00271502">
              <w:rPr>
                <w:rFonts w:eastAsia="Calibri"/>
                <w:b/>
              </w:rPr>
              <w:t>5</w:t>
            </w:r>
          </w:p>
        </w:tc>
        <w:tc>
          <w:tcPr>
            <w:tcW w:w="708" w:type="dxa"/>
            <w:shd w:val="clear" w:color="auto" w:fill="auto"/>
          </w:tcPr>
          <w:p w14:paraId="74FA338C" w14:textId="77777777" w:rsidR="00247273" w:rsidRPr="00271502" w:rsidRDefault="00247273" w:rsidP="00247273">
            <w:r w:rsidRPr="00271502">
              <w:rPr>
                <w:rFonts w:eastAsia="Calibri"/>
                <w:b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14:paraId="3D987DB7" w14:textId="77777777" w:rsidR="00247273" w:rsidRPr="00271502" w:rsidRDefault="00247273" w:rsidP="00247273">
            <w:r w:rsidRPr="00271502">
              <w:rPr>
                <w:rFonts w:eastAsia="Calibri"/>
                <w:b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14:paraId="1E1BB910" w14:textId="77777777" w:rsidR="00247273" w:rsidRPr="00271502" w:rsidRDefault="00247273" w:rsidP="00247273">
            <w:r w:rsidRPr="00271502">
              <w:rPr>
                <w:rFonts w:eastAsia="Calibri"/>
                <w:b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14:paraId="28975DA6" w14:textId="77777777" w:rsidR="00247273" w:rsidRPr="00271502" w:rsidRDefault="00247273" w:rsidP="00247273">
            <w:r w:rsidRPr="00271502">
              <w:rPr>
                <w:rFonts w:eastAsia="Calibri"/>
                <w:b/>
              </w:rPr>
              <w:t>5</w:t>
            </w:r>
          </w:p>
        </w:tc>
      </w:tr>
    </w:tbl>
    <w:p w14:paraId="160E9800" w14:textId="48E9F4FE" w:rsidR="00667841" w:rsidRDefault="00667841" w:rsidP="00BD4EE2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 w:themeColor="text1"/>
        </w:rPr>
      </w:pPr>
    </w:p>
    <w:p w14:paraId="52688891" w14:textId="77777777" w:rsidR="00667841" w:rsidRDefault="00667841" w:rsidP="00BD4EE2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 w:themeColor="text1"/>
        </w:rPr>
      </w:pPr>
    </w:p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5"/>
        <w:gridCol w:w="605"/>
        <w:gridCol w:w="567"/>
        <w:gridCol w:w="567"/>
        <w:gridCol w:w="567"/>
        <w:gridCol w:w="567"/>
        <w:gridCol w:w="567"/>
        <w:gridCol w:w="425"/>
        <w:gridCol w:w="567"/>
        <w:gridCol w:w="567"/>
        <w:gridCol w:w="567"/>
        <w:gridCol w:w="567"/>
        <w:gridCol w:w="709"/>
        <w:gridCol w:w="709"/>
        <w:gridCol w:w="567"/>
        <w:gridCol w:w="709"/>
      </w:tblGrid>
      <w:tr w:rsidR="00C20566" w:rsidRPr="00271502" w14:paraId="21820E9A" w14:textId="77777777" w:rsidTr="0054077F">
        <w:trPr>
          <w:trHeight w:val="109"/>
        </w:trPr>
        <w:tc>
          <w:tcPr>
            <w:tcW w:w="1125" w:type="dxa"/>
            <w:shd w:val="clear" w:color="auto" w:fill="auto"/>
          </w:tcPr>
          <w:p w14:paraId="682A706F" w14:textId="77777777" w:rsidR="00667841" w:rsidRPr="00271502" w:rsidRDefault="00667841" w:rsidP="00C64C06">
            <w:pPr>
              <w:ind w:left="-57" w:right="-57"/>
              <w:jc w:val="both"/>
              <w:rPr>
                <w:rFonts w:eastAsia="Calibri"/>
                <w:b/>
              </w:rPr>
            </w:pPr>
            <w:r w:rsidRPr="00271502">
              <w:rPr>
                <w:rFonts w:eastAsia="Calibri"/>
                <w:b/>
              </w:rPr>
              <w:t>Вопрос</w:t>
            </w:r>
          </w:p>
        </w:tc>
        <w:tc>
          <w:tcPr>
            <w:tcW w:w="605" w:type="dxa"/>
            <w:shd w:val="clear" w:color="auto" w:fill="auto"/>
          </w:tcPr>
          <w:p w14:paraId="3F284796" w14:textId="521AAFAA" w:rsidR="00667841" w:rsidRPr="00271502" w:rsidRDefault="00667841" w:rsidP="00C64C06">
            <w:pPr>
              <w:ind w:left="-57" w:right="-57"/>
              <w:jc w:val="both"/>
              <w:rPr>
                <w:rFonts w:eastAsia="Calibri"/>
                <w:b/>
              </w:rPr>
            </w:pPr>
            <w:r w:rsidRPr="00271502">
              <w:rPr>
                <w:rFonts w:eastAsia="Calibri"/>
                <w:b/>
              </w:rPr>
              <w:t>1</w:t>
            </w:r>
            <w:r w:rsidR="00C20566">
              <w:rPr>
                <w:rFonts w:eastAsia="Calibri"/>
                <w:b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14:paraId="074F299A" w14:textId="1A82D4A6" w:rsidR="00667841" w:rsidRPr="00271502" w:rsidRDefault="00C20566" w:rsidP="00C64C06">
            <w:pPr>
              <w:ind w:left="-57" w:right="-57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17</w:t>
            </w:r>
          </w:p>
        </w:tc>
        <w:tc>
          <w:tcPr>
            <w:tcW w:w="567" w:type="dxa"/>
            <w:shd w:val="clear" w:color="auto" w:fill="auto"/>
          </w:tcPr>
          <w:p w14:paraId="02FB9FD6" w14:textId="49979B11" w:rsidR="00667841" w:rsidRPr="00271502" w:rsidRDefault="00C20566" w:rsidP="00C64C06">
            <w:pPr>
              <w:ind w:left="-57" w:right="-57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18</w:t>
            </w:r>
          </w:p>
        </w:tc>
        <w:tc>
          <w:tcPr>
            <w:tcW w:w="567" w:type="dxa"/>
            <w:shd w:val="clear" w:color="auto" w:fill="auto"/>
          </w:tcPr>
          <w:p w14:paraId="0A2F92A3" w14:textId="4C96DEBD" w:rsidR="00667841" w:rsidRPr="00271502" w:rsidRDefault="00C20566" w:rsidP="00C64C06">
            <w:pPr>
              <w:ind w:left="-57" w:right="-57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19</w:t>
            </w:r>
          </w:p>
        </w:tc>
        <w:tc>
          <w:tcPr>
            <w:tcW w:w="567" w:type="dxa"/>
            <w:shd w:val="clear" w:color="auto" w:fill="auto"/>
          </w:tcPr>
          <w:p w14:paraId="5E192C0A" w14:textId="1A4FC303" w:rsidR="00667841" w:rsidRPr="00271502" w:rsidRDefault="00C20566" w:rsidP="00C64C06">
            <w:pPr>
              <w:ind w:left="-57" w:right="-57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20</w:t>
            </w:r>
          </w:p>
        </w:tc>
        <w:tc>
          <w:tcPr>
            <w:tcW w:w="567" w:type="dxa"/>
            <w:shd w:val="clear" w:color="auto" w:fill="auto"/>
          </w:tcPr>
          <w:p w14:paraId="06BB6EA4" w14:textId="198131D1" w:rsidR="00667841" w:rsidRPr="00271502" w:rsidRDefault="00C20566" w:rsidP="00C64C06">
            <w:pPr>
              <w:ind w:left="-57" w:right="-57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21</w:t>
            </w:r>
          </w:p>
        </w:tc>
        <w:tc>
          <w:tcPr>
            <w:tcW w:w="425" w:type="dxa"/>
            <w:shd w:val="clear" w:color="auto" w:fill="auto"/>
          </w:tcPr>
          <w:p w14:paraId="5F904D29" w14:textId="3E3B8E3F" w:rsidR="00667841" w:rsidRPr="00271502" w:rsidRDefault="00C20566" w:rsidP="00C64C06">
            <w:pPr>
              <w:ind w:left="-57" w:right="-57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22</w:t>
            </w:r>
          </w:p>
        </w:tc>
        <w:tc>
          <w:tcPr>
            <w:tcW w:w="567" w:type="dxa"/>
            <w:shd w:val="clear" w:color="auto" w:fill="auto"/>
          </w:tcPr>
          <w:p w14:paraId="3DED17F4" w14:textId="78026F3E" w:rsidR="00667841" w:rsidRPr="00271502" w:rsidRDefault="00C20566" w:rsidP="00C64C06">
            <w:pPr>
              <w:ind w:left="-57" w:right="-57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23</w:t>
            </w:r>
          </w:p>
        </w:tc>
        <w:tc>
          <w:tcPr>
            <w:tcW w:w="567" w:type="dxa"/>
            <w:shd w:val="clear" w:color="auto" w:fill="auto"/>
          </w:tcPr>
          <w:p w14:paraId="4BBCC15C" w14:textId="44144852" w:rsidR="00667841" w:rsidRPr="00271502" w:rsidRDefault="00C20566" w:rsidP="00C64C06">
            <w:pPr>
              <w:ind w:left="-57" w:right="-57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24</w:t>
            </w:r>
          </w:p>
        </w:tc>
        <w:tc>
          <w:tcPr>
            <w:tcW w:w="567" w:type="dxa"/>
            <w:shd w:val="clear" w:color="auto" w:fill="auto"/>
          </w:tcPr>
          <w:p w14:paraId="2352B878" w14:textId="43483808" w:rsidR="00667841" w:rsidRPr="00271502" w:rsidRDefault="00C20566" w:rsidP="00C64C06">
            <w:pPr>
              <w:ind w:left="-57" w:right="-57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25</w:t>
            </w:r>
          </w:p>
        </w:tc>
        <w:tc>
          <w:tcPr>
            <w:tcW w:w="567" w:type="dxa"/>
            <w:shd w:val="clear" w:color="auto" w:fill="auto"/>
          </w:tcPr>
          <w:p w14:paraId="377BA976" w14:textId="5A9C6CFD" w:rsidR="00667841" w:rsidRPr="00271502" w:rsidRDefault="00C20566" w:rsidP="00C64C06">
            <w:pPr>
              <w:ind w:left="-57" w:right="-57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26</w:t>
            </w:r>
          </w:p>
        </w:tc>
        <w:tc>
          <w:tcPr>
            <w:tcW w:w="709" w:type="dxa"/>
            <w:shd w:val="clear" w:color="auto" w:fill="auto"/>
          </w:tcPr>
          <w:p w14:paraId="1E20F3DA" w14:textId="3D7793A0" w:rsidR="00667841" w:rsidRPr="00271502" w:rsidRDefault="00667841" w:rsidP="00C64C06">
            <w:pPr>
              <w:ind w:left="-57" w:right="-57"/>
              <w:jc w:val="both"/>
              <w:rPr>
                <w:rFonts w:eastAsia="Calibri"/>
                <w:b/>
              </w:rPr>
            </w:pPr>
            <w:r w:rsidRPr="00271502">
              <w:rPr>
                <w:rFonts w:eastAsia="Calibri"/>
                <w:b/>
              </w:rPr>
              <w:t>2</w:t>
            </w:r>
            <w:r w:rsidR="00C20566">
              <w:rPr>
                <w:rFonts w:eastAsia="Calibri"/>
                <w:b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14:paraId="7137BFD1" w14:textId="047921B1" w:rsidR="00667841" w:rsidRPr="00271502" w:rsidRDefault="00C20566" w:rsidP="00C64C06">
            <w:pPr>
              <w:ind w:left="-57" w:right="-57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28</w:t>
            </w:r>
          </w:p>
        </w:tc>
        <w:tc>
          <w:tcPr>
            <w:tcW w:w="567" w:type="dxa"/>
            <w:shd w:val="clear" w:color="auto" w:fill="auto"/>
          </w:tcPr>
          <w:p w14:paraId="02C6BC07" w14:textId="5DA1D40C" w:rsidR="00667841" w:rsidRPr="00271502" w:rsidRDefault="00C20566" w:rsidP="00C64C06">
            <w:pPr>
              <w:ind w:left="-57" w:right="-57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29</w:t>
            </w:r>
          </w:p>
        </w:tc>
        <w:tc>
          <w:tcPr>
            <w:tcW w:w="709" w:type="dxa"/>
            <w:shd w:val="clear" w:color="auto" w:fill="auto"/>
          </w:tcPr>
          <w:p w14:paraId="1D27F8D7" w14:textId="3DD69DC0" w:rsidR="00667841" w:rsidRPr="00271502" w:rsidRDefault="00C20566" w:rsidP="00C64C06">
            <w:pPr>
              <w:ind w:left="-57" w:right="-57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30</w:t>
            </w:r>
          </w:p>
        </w:tc>
      </w:tr>
      <w:tr w:rsidR="00C20566" w:rsidRPr="00271502" w14:paraId="4FC18F22" w14:textId="77777777" w:rsidTr="00AA3A59">
        <w:trPr>
          <w:cantSplit/>
          <w:trHeight w:val="2004"/>
        </w:trPr>
        <w:tc>
          <w:tcPr>
            <w:tcW w:w="1125" w:type="dxa"/>
            <w:shd w:val="clear" w:color="auto" w:fill="auto"/>
          </w:tcPr>
          <w:p w14:paraId="1576E0CC" w14:textId="77777777" w:rsidR="00667841" w:rsidRPr="00271502" w:rsidRDefault="00667841" w:rsidP="00C64C06">
            <w:pPr>
              <w:ind w:left="-57" w:right="-57"/>
              <w:jc w:val="both"/>
              <w:rPr>
                <w:rFonts w:eastAsia="Calibri"/>
                <w:b/>
              </w:rPr>
            </w:pPr>
            <w:r w:rsidRPr="00271502">
              <w:rPr>
                <w:rFonts w:eastAsia="Calibri"/>
                <w:b/>
              </w:rPr>
              <w:t>Ответ</w:t>
            </w:r>
          </w:p>
        </w:tc>
        <w:tc>
          <w:tcPr>
            <w:tcW w:w="605" w:type="dxa"/>
            <w:shd w:val="clear" w:color="auto" w:fill="auto"/>
            <w:textDirection w:val="btLr"/>
          </w:tcPr>
          <w:p w14:paraId="0C9AA417" w14:textId="6F61E5F7" w:rsidR="00667841" w:rsidRPr="00271502" w:rsidRDefault="00C20566" w:rsidP="00C64C06">
            <w:pPr>
              <w:ind w:left="-57" w:right="-57"/>
              <w:jc w:val="both"/>
              <w:rPr>
                <w:rFonts w:eastAsia="Calibri"/>
                <w:b/>
              </w:rPr>
            </w:pPr>
            <w:r w:rsidRPr="00237426">
              <w:rPr>
                <w:color w:val="000000"/>
                <w:sz w:val="20"/>
                <w:szCs w:val="20"/>
                <w:lang w:bidi="ru-RU"/>
              </w:rPr>
              <w:t>арбитражных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2395BFC1" w14:textId="7F10D7E6" w:rsidR="00667841" w:rsidRPr="00271502" w:rsidRDefault="00C20566" w:rsidP="00C64C06">
            <w:pPr>
              <w:ind w:left="-57" w:right="-57"/>
              <w:jc w:val="both"/>
              <w:rPr>
                <w:rFonts w:eastAsia="Calibri"/>
                <w:b/>
              </w:rPr>
            </w:pPr>
            <w:r w:rsidRPr="00237426">
              <w:rPr>
                <w:color w:val="000000"/>
                <w:sz w:val="20"/>
                <w:szCs w:val="20"/>
                <w:lang w:bidi="ru-RU"/>
              </w:rPr>
              <w:t>доказательством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42EA07D6" w14:textId="7E7CD572" w:rsidR="00667841" w:rsidRPr="00271502" w:rsidRDefault="00C20566" w:rsidP="00C64C06">
            <w:pPr>
              <w:ind w:left="-57" w:right="-57"/>
              <w:jc w:val="both"/>
              <w:rPr>
                <w:rFonts w:eastAsia="Calibri"/>
                <w:b/>
              </w:rPr>
            </w:pPr>
            <w:r w:rsidRPr="00B26FFD">
              <w:rPr>
                <w:color w:val="000000"/>
                <w:lang w:bidi="ru-RU"/>
              </w:rPr>
              <w:t>соглашения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273B637A" w14:textId="33C88DA0" w:rsidR="00667841" w:rsidRPr="00271502" w:rsidRDefault="00C20566" w:rsidP="00C64C06">
            <w:pPr>
              <w:ind w:left="-57" w:right="-57"/>
              <w:jc w:val="both"/>
              <w:rPr>
                <w:rFonts w:eastAsia="Calibri"/>
                <w:b/>
              </w:rPr>
            </w:pPr>
            <w:r w:rsidRPr="006039A6">
              <w:rPr>
                <w:color w:val="000000"/>
                <w:lang w:bidi="ru-RU"/>
              </w:rPr>
              <w:t>апелляционном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462C8DA4" w14:textId="77777777" w:rsidR="00C20566" w:rsidRPr="004E5EFA" w:rsidRDefault="00C20566" w:rsidP="00AA3A59">
            <w:pPr>
              <w:widowControl w:val="0"/>
              <w:tabs>
                <w:tab w:val="left" w:pos="426"/>
                <w:tab w:val="left" w:pos="1339"/>
              </w:tabs>
              <w:ind w:left="113" w:right="113"/>
              <w:jc w:val="both"/>
            </w:pPr>
            <w:r w:rsidRPr="004E5EFA">
              <w:rPr>
                <w:color w:val="000000"/>
                <w:lang w:bidi="ru-RU"/>
              </w:rPr>
              <w:t>невозможным</w:t>
            </w:r>
          </w:p>
          <w:p w14:paraId="2C6404C8" w14:textId="3C3D1D5F" w:rsidR="00667841" w:rsidRPr="00271502" w:rsidRDefault="00667841" w:rsidP="00C64C06">
            <w:pPr>
              <w:ind w:left="-57" w:right="-57"/>
              <w:jc w:val="both"/>
              <w:rPr>
                <w:rFonts w:eastAsia="Calibri"/>
                <w:b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14:paraId="14182EBF" w14:textId="0683C87E" w:rsidR="00667841" w:rsidRPr="00AC4F5D" w:rsidRDefault="00AC4F5D" w:rsidP="00C64C06">
            <w:pPr>
              <w:ind w:left="-57" w:right="-57"/>
              <w:jc w:val="both"/>
              <w:rPr>
                <w:rFonts w:eastAsia="Calibri"/>
                <w:bCs/>
              </w:rPr>
            </w:pPr>
            <w:r w:rsidRPr="00AC4F5D">
              <w:rPr>
                <w:bCs/>
                <w:color w:val="000000"/>
                <w:lang w:bidi="ru-RU"/>
              </w:rPr>
              <w:t>возвращение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14:paraId="7EC610CD" w14:textId="587E232C" w:rsidR="00667841" w:rsidRPr="00271502" w:rsidRDefault="00145FA1" w:rsidP="00C64C06">
            <w:pPr>
              <w:ind w:left="-57" w:right="-57"/>
              <w:jc w:val="both"/>
              <w:rPr>
                <w:rFonts w:eastAsia="Calibri"/>
                <w:b/>
              </w:rPr>
            </w:pPr>
            <w:r w:rsidRPr="00145FA1">
              <w:rPr>
                <w:color w:val="000000"/>
                <w:lang w:bidi="ru-RU"/>
              </w:rPr>
              <w:t>юридического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0F7F8A40" w14:textId="3F63D4FC" w:rsidR="00667841" w:rsidRPr="004A77D0" w:rsidRDefault="004A77D0" w:rsidP="00C64C06">
            <w:pPr>
              <w:ind w:left="-57" w:right="-57"/>
              <w:jc w:val="both"/>
              <w:rPr>
                <w:rFonts w:eastAsia="Calibri"/>
                <w:bCs/>
              </w:rPr>
            </w:pPr>
            <w:r w:rsidRPr="004A77D0">
              <w:rPr>
                <w:bCs/>
                <w:color w:val="000000"/>
                <w:lang w:bidi="ru-RU"/>
              </w:rPr>
              <w:t>без движения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2AE783CE" w14:textId="7BE65259" w:rsidR="00667841" w:rsidRPr="009B33F8" w:rsidRDefault="009B33F8" w:rsidP="00C64C06">
            <w:pPr>
              <w:ind w:left="-57" w:right="-57"/>
              <w:jc w:val="both"/>
              <w:rPr>
                <w:rFonts w:eastAsia="Calibri"/>
                <w:bCs/>
              </w:rPr>
            </w:pPr>
            <w:r w:rsidRPr="009B33F8">
              <w:rPr>
                <w:bCs/>
                <w:color w:val="000000"/>
                <w:lang w:bidi="ru-RU"/>
              </w:rPr>
              <w:t>принявшего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0EB8456A" w14:textId="0C89997D" w:rsidR="00667841" w:rsidRPr="008558DB" w:rsidRDefault="008558DB" w:rsidP="00C64C06">
            <w:pPr>
              <w:ind w:left="-57" w:right="-57"/>
              <w:jc w:val="both"/>
              <w:rPr>
                <w:rFonts w:eastAsia="Calibri"/>
                <w:b/>
              </w:rPr>
            </w:pPr>
            <w:r w:rsidRPr="008558DB">
              <w:rPr>
                <w:color w:val="000000"/>
                <w:lang w:bidi="ru-RU"/>
              </w:rPr>
              <w:t>отложения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4E4BA33D" w14:textId="7DAF3A97" w:rsidR="00667841" w:rsidRPr="00AA3A59" w:rsidRDefault="0054077F" w:rsidP="0054077F">
            <w:pPr>
              <w:ind w:left="113" w:right="57"/>
              <w:jc w:val="both"/>
              <w:rPr>
                <w:rFonts w:eastAsia="Calibri"/>
              </w:rPr>
            </w:pPr>
            <w:r w:rsidRPr="00AA3A59">
              <w:rPr>
                <w:rFonts w:eastAsia="Calibri"/>
              </w:rPr>
              <w:t>А-а; Б-б</w:t>
            </w:r>
            <w:r w:rsidR="00AA3A59" w:rsidRPr="00AA3A59">
              <w:rPr>
                <w:rFonts w:eastAsia="Calibri"/>
              </w:rPr>
              <w:t>;</w:t>
            </w:r>
            <w:r w:rsidR="001050F1">
              <w:rPr>
                <w:rFonts w:eastAsia="Calibri"/>
              </w:rPr>
              <w:t xml:space="preserve"> В-г; Г-в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14:paraId="46C229AF" w14:textId="30B89A5A" w:rsidR="00667841" w:rsidRPr="00AA3A59" w:rsidRDefault="0054077F" w:rsidP="00C64C06">
            <w:pPr>
              <w:ind w:left="57" w:right="57"/>
              <w:jc w:val="both"/>
              <w:rPr>
                <w:rFonts w:eastAsia="Calibri"/>
              </w:rPr>
            </w:pPr>
            <w:r w:rsidRPr="00AA3A59">
              <w:rPr>
                <w:rFonts w:eastAsia="Calibri"/>
              </w:rPr>
              <w:t>А-а; Б-в</w:t>
            </w:r>
            <w:r w:rsidR="00AA3A59" w:rsidRPr="00AA3A59">
              <w:rPr>
                <w:rFonts w:eastAsia="Calibri"/>
              </w:rPr>
              <w:t>;</w:t>
            </w:r>
            <w:r w:rsidR="001050F1">
              <w:rPr>
                <w:rFonts w:eastAsia="Calibri"/>
              </w:rPr>
              <w:t xml:space="preserve"> В-г; Г-б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14:paraId="21C60634" w14:textId="4A14EE8A" w:rsidR="00667841" w:rsidRPr="00AA3A59" w:rsidRDefault="0054077F" w:rsidP="00C64C06">
            <w:pPr>
              <w:ind w:left="57" w:right="57"/>
              <w:jc w:val="both"/>
              <w:rPr>
                <w:rFonts w:eastAsia="Calibri"/>
              </w:rPr>
            </w:pPr>
            <w:r w:rsidRPr="00AA3A59">
              <w:rPr>
                <w:rFonts w:eastAsia="Calibri"/>
              </w:rPr>
              <w:t>А-в; Б-а</w:t>
            </w:r>
            <w:r w:rsidR="00AA3A59" w:rsidRPr="00AA3A59">
              <w:rPr>
                <w:rFonts w:eastAsia="Calibri"/>
              </w:rPr>
              <w:t>;</w:t>
            </w:r>
            <w:r w:rsidR="001050F1">
              <w:rPr>
                <w:rFonts w:eastAsia="Calibri"/>
              </w:rPr>
              <w:t xml:space="preserve"> В-г; Г-б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44E8B462" w14:textId="4201AAB8" w:rsidR="00667841" w:rsidRPr="00AA3A59" w:rsidRDefault="0054077F" w:rsidP="00C64C06">
            <w:pPr>
              <w:ind w:left="57" w:right="57"/>
              <w:jc w:val="both"/>
              <w:rPr>
                <w:rFonts w:eastAsia="Calibri"/>
              </w:rPr>
            </w:pPr>
            <w:r w:rsidRPr="00AA3A59">
              <w:rPr>
                <w:rFonts w:eastAsia="Calibri"/>
              </w:rPr>
              <w:t>А-в; Б-г</w:t>
            </w:r>
            <w:r w:rsidR="00AA3A59" w:rsidRPr="00AA3A59">
              <w:rPr>
                <w:rFonts w:eastAsia="Calibri"/>
              </w:rPr>
              <w:t>;</w:t>
            </w:r>
            <w:r w:rsidR="001050F1">
              <w:rPr>
                <w:rFonts w:eastAsia="Calibri"/>
              </w:rPr>
              <w:t xml:space="preserve"> В-б; Г-а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14:paraId="2E5CF5FC" w14:textId="5E5B1905" w:rsidR="00667841" w:rsidRPr="00AA3A59" w:rsidRDefault="00667841" w:rsidP="00C64C06">
            <w:pPr>
              <w:widowControl w:val="0"/>
              <w:tabs>
                <w:tab w:val="left" w:pos="426"/>
                <w:tab w:val="left" w:pos="1339"/>
              </w:tabs>
              <w:jc w:val="both"/>
            </w:pPr>
          </w:p>
          <w:p w14:paraId="3F558AFB" w14:textId="7C0F0EA0" w:rsidR="00667841" w:rsidRPr="00AA3A59" w:rsidRDefault="0054077F" w:rsidP="00C64C06">
            <w:pPr>
              <w:ind w:left="57" w:right="57"/>
              <w:jc w:val="both"/>
              <w:rPr>
                <w:rFonts w:eastAsia="Calibri"/>
                <w:bCs/>
              </w:rPr>
            </w:pPr>
            <w:r w:rsidRPr="00AA3A59">
              <w:rPr>
                <w:rFonts w:eastAsia="Calibri"/>
                <w:bCs/>
              </w:rPr>
              <w:t>А-г; Б-б</w:t>
            </w:r>
            <w:r w:rsidR="00AA3A59" w:rsidRPr="00AA3A59">
              <w:rPr>
                <w:rFonts w:eastAsia="Calibri"/>
                <w:bCs/>
              </w:rPr>
              <w:t>;</w:t>
            </w:r>
            <w:r w:rsidR="001050F1">
              <w:rPr>
                <w:rFonts w:eastAsia="Calibri"/>
                <w:bCs/>
              </w:rPr>
              <w:t xml:space="preserve"> В-в; Г-а</w:t>
            </w:r>
          </w:p>
        </w:tc>
      </w:tr>
      <w:tr w:rsidR="00C20566" w:rsidRPr="00271502" w14:paraId="50E733D5" w14:textId="77777777" w:rsidTr="0054077F">
        <w:trPr>
          <w:trHeight w:val="96"/>
        </w:trPr>
        <w:tc>
          <w:tcPr>
            <w:tcW w:w="1125" w:type="dxa"/>
            <w:shd w:val="clear" w:color="auto" w:fill="auto"/>
          </w:tcPr>
          <w:p w14:paraId="4F9CDDEC" w14:textId="77777777" w:rsidR="00667841" w:rsidRPr="00271502" w:rsidRDefault="00667841" w:rsidP="00C64C06">
            <w:pPr>
              <w:ind w:left="-57" w:right="-57"/>
              <w:jc w:val="both"/>
              <w:rPr>
                <w:rFonts w:eastAsia="Calibri"/>
                <w:b/>
              </w:rPr>
            </w:pPr>
            <w:r w:rsidRPr="00271502">
              <w:rPr>
                <w:rFonts w:eastAsia="Calibri"/>
                <w:b/>
              </w:rPr>
              <w:t>Баллы</w:t>
            </w:r>
          </w:p>
        </w:tc>
        <w:tc>
          <w:tcPr>
            <w:tcW w:w="605" w:type="dxa"/>
            <w:shd w:val="clear" w:color="auto" w:fill="auto"/>
          </w:tcPr>
          <w:p w14:paraId="4FFA8704" w14:textId="77777777" w:rsidR="00667841" w:rsidRPr="00271502" w:rsidRDefault="00667841" w:rsidP="00C64C06">
            <w:pPr>
              <w:ind w:left="-57" w:right="-57"/>
              <w:jc w:val="both"/>
              <w:rPr>
                <w:rFonts w:eastAsia="Calibri"/>
                <w:b/>
              </w:rPr>
            </w:pPr>
            <w:r w:rsidRPr="00271502">
              <w:rPr>
                <w:rFonts w:eastAsia="Calibri"/>
                <w:b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14:paraId="591A8DF3" w14:textId="77777777" w:rsidR="00667841" w:rsidRPr="00271502" w:rsidRDefault="00667841" w:rsidP="00C64C06">
            <w:r w:rsidRPr="00271502">
              <w:rPr>
                <w:rFonts w:eastAsia="Calibri"/>
                <w:b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14:paraId="6AC499E3" w14:textId="77777777" w:rsidR="00667841" w:rsidRPr="00271502" w:rsidRDefault="00667841" w:rsidP="00C64C06">
            <w:r w:rsidRPr="00271502">
              <w:rPr>
                <w:rFonts w:eastAsia="Calibri"/>
                <w:b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14:paraId="135087EA" w14:textId="77777777" w:rsidR="00667841" w:rsidRPr="00271502" w:rsidRDefault="00667841" w:rsidP="00C64C06">
            <w:r w:rsidRPr="00271502">
              <w:rPr>
                <w:rFonts w:eastAsia="Calibri"/>
                <w:b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14:paraId="137AC572" w14:textId="77777777" w:rsidR="00667841" w:rsidRPr="00271502" w:rsidRDefault="00667841" w:rsidP="00C64C06">
            <w:r w:rsidRPr="00271502">
              <w:rPr>
                <w:rFonts w:eastAsia="Calibri"/>
                <w:b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14:paraId="67F56B0C" w14:textId="77777777" w:rsidR="00667841" w:rsidRPr="00271502" w:rsidRDefault="00667841" w:rsidP="00C64C06">
            <w:r w:rsidRPr="00271502">
              <w:rPr>
                <w:rFonts w:eastAsia="Calibri"/>
                <w:b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14:paraId="4D1893E2" w14:textId="77777777" w:rsidR="00667841" w:rsidRPr="00271502" w:rsidRDefault="00667841" w:rsidP="00C64C06">
            <w:r w:rsidRPr="00271502">
              <w:rPr>
                <w:rFonts w:eastAsia="Calibri"/>
                <w:b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14:paraId="42EE2DDA" w14:textId="77777777" w:rsidR="00667841" w:rsidRPr="00271502" w:rsidRDefault="00667841" w:rsidP="00C64C06">
            <w:r w:rsidRPr="00271502">
              <w:rPr>
                <w:rFonts w:eastAsia="Calibri"/>
                <w:b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14:paraId="4661DB7D" w14:textId="77777777" w:rsidR="00667841" w:rsidRPr="00271502" w:rsidRDefault="00667841" w:rsidP="00C64C06">
            <w:r w:rsidRPr="00271502">
              <w:rPr>
                <w:rFonts w:eastAsia="Calibri"/>
                <w:b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14:paraId="332E1557" w14:textId="77777777" w:rsidR="00667841" w:rsidRPr="00271502" w:rsidRDefault="00667841" w:rsidP="00C64C06">
            <w:r w:rsidRPr="00271502">
              <w:rPr>
                <w:rFonts w:eastAsia="Calibri"/>
                <w:b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14:paraId="09F576A9" w14:textId="77777777" w:rsidR="00667841" w:rsidRPr="00271502" w:rsidRDefault="00667841" w:rsidP="00C64C06">
            <w:r w:rsidRPr="00271502">
              <w:rPr>
                <w:rFonts w:eastAsia="Calibri"/>
                <w:b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14:paraId="28D5F2E2" w14:textId="77777777" w:rsidR="00667841" w:rsidRPr="00271502" w:rsidRDefault="00667841" w:rsidP="00C64C06">
            <w:r w:rsidRPr="00271502">
              <w:rPr>
                <w:rFonts w:eastAsia="Calibri"/>
                <w:b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14:paraId="32D39880" w14:textId="77777777" w:rsidR="00667841" w:rsidRPr="00271502" w:rsidRDefault="00667841" w:rsidP="00C64C06">
            <w:r w:rsidRPr="00271502">
              <w:rPr>
                <w:rFonts w:eastAsia="Calibri"/>
                <w:b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14:paraId="7A8E3C84" w14:textId="77777777" w:rsidR="00667841" w:rsidRPr="00271502" w:rsidRDefault="00667841" w:rsidP="00C64C06">
            <w:r w:rsidRPr="00271502">
              <w:rPr>
                <w:rFonts w:eastAsia="Calibri"/>
                <w:b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14:paraId="3DB481E0" w14:textId="77777777" w:rsidR="00667841" w:rsidRPr="00271502" w:rsidRDefault="00667841" w:rsidP="00C64C06">
            <w:r w:rsidRPr="00271502">
              <w:rPr>
                <w:rFonts w:eastAsia="Calibri"/>
                <w:b/>
              </w:rPr>
              <w:t>5</w:t>
            </w:r>
          </w:p>
        </w:tc>
      </w:tr>
    </w:tbl>
    <w:p w14:paraId="0A939C12" w14:textId="77777777" w:rsidR="00AE1DB4" w:rsidRDefault="00AE1DB4" w:rsidP="00AE1DB4">
      <w:pPr>
        <w:spacing w:line="252" w:lineRule="auto"/>
        <w:ind w:firstLine="709"/>
        <w:jc w:val="both"/>
        <w:rPr>
          <w:b/>
          <w:color w:val="000000" w:themeColor="text1"/>
          <w:sz w:val="28"/>
          <w:szCs w:val="28"/>
        </w:rPr>
      </w:pPr>
    </w:p>
    <w:p w14:paraId="25FBB973" w14:textId="5BD72771" w:rsidR="00AE1DB4" w:rsidRPr="00AE1DB4" w:rsidRDefault="00AE1DB4" w:rsidP="00AE1DB4">
      <w:pPr>
        <w:spacing w:line="252" w:lineRule="auto"/>
        <w:ind w:firstLine="709"/>
        <w:jc w:val="both"/>
        <w:rPr>
          <w:rFonts w:eastAsia="Calibri"/>
          <w:sz w:val="28"/>
          <w:szCs w:val="28"/>
        </w:rPr>
      </w:pPr>
      <w:r w:rsidRPr="00AE1DB4">
        <w:rPr>
          <w:b/>
          <w:color w:val="000000" w:themeColor="text1"/>
          <w:sz w:val="28"/>
          <w:szCs w:val="28"/>
        </w:rPr>
        <w:t>3</w:t>
      </w:r>
      <w:bookmarkStart w:id="4" w:name="_Hlk132903359"/>
      <w:r w:rsidRPr="00AE1DB4">
        <w:rPr>
          <w:b/>
          <w:color w:val="000000" w:themeColor="text1"/>
          <w:sz w:val="28"/>
          <w:szCs w:val="28"/>
        </w:rPr>
        <w:t>. Примерные критерии оценивания</w:t>
      </w:r>
      <w:bookmarkEnd w:id="4"/>
      <w:r w:rsidRPr="00AE1DB4">
        <w:rPr>
          <w:b/>
          <w:color w:val="000000" w:themeColor="text1"/>
          <w:sz w:val="28"/>
          <w:szCs w:val="28"/>
        </w:rPr>
        <w:t xml:space="preserve"> </w:t>
      </w:r>
      <w:r w:rsidRPr="00AE1DB4">
        <w:rPr>
          <w:rFonts w:eastAsia="Calibri"/>
          <w:sz w:val="28"/>
          <w:szCs w:val="28"/>
        </w:rPr>
        <w:t xml:space="preserve"> </w:t>
      </w:r>
    </w:p>
    <w:p w14:paraId="45064AB1" w14:textId="77777777" w:rsidR="00AE1DB4" w:rsidRPr="00AE1DB4" w:rsidRDefault="00AE1DB4" w:rsidP="00AE1DB4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HAnsi"/>
          <w:b/>
          <w:color w:val="000000"/>
          <w:sz w:val="28"/>
          <w:szCs w:val="28"/>
          <w:lang w:eastAsia="en-US"/>
        </w:rPr>
      </w:pPr>
      <w:r w:rsidRPr="00AE1DB4">
        <w:rPr>
          <w:rFonts w:eastAsiaTheme="minorHAnsi"/>
          <w:b/>
          <w:bCs/>
          <w:color w:val="000000"/>
          <w:sz w:val="28"/>
          <w:szCs w:val="28"/>
          <w:lang w:eastAsia="en-US"/>
        </w:rPr>
        <w:t>Критерии оценки знаний при проведении устного/письменного опроса</w:t>
      </w:r>
    </w:p>
    <w:p w14:paraId="1D6C40F2" w14:textId="77777777" w:rsidR="00AE1DB4" w:rsidRPr="00AE1DB4" w:rsidRDefault="00AE1DB4" w:rsidP="00AE1DB4">
      <w:pPr>
        <w:widowControl w:val="0"/>
        <w:shd w:val="clear" w:color="auto" w:fill="FFFFFF"/>
        <w:tabs>
          <w:tab w:val="left" w:pos="6379"/>
        </w:tabs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AE1DB4">
        <w:rPr>
          <w:rFonts w:eastAsiaTheme="minorHAnsi"/>
          <w:bCs/>
          <w:color w:val="000000"/>
          <w:sz w:val="28"/>
          <w:szCs w:val="28"/>
          <w:lang w:eastAsia="en-US"/>
        </w:rPr>
        <w:t>Оценка «</w:t>
      </w:r>
      <w:r w:rsidRPr="00AE1DB4">
        <w:rPr>
          <w:rFonts w:eastAsiaTheme="minorHAnsi"/>
          <w:b/>
          <w:bCs/>
          <w:color w:val="000000"/>
          <w:sz w:val="28"/>
          <w:szCs w:val="28"/>
          <w:lang w:eastAsia="en-US"/>
        </w:rPr>
        <w:t>отлично</w:t>
      </w:r>
      <w:r w:rsidRPr="00AE1DB4">
        <w:rPr>
          <w:rFonts w:eastAsiaTheme="minorHAnsi"/>
          <w:bCs/>
          <w:color w:val="000000"/>
          <w:sz w:val="28"/>
          <w:szCs w:val="28"/>
          <w:lang w:eastAsia="en-US"/>
        </w:rPr>
        <w:t xml:space="preserve">» – </w:t>
      </w:r>
      <w:r w:rsidRPr="00AE1DB4">
        <w:rPr>
          <w:rFonts w:eastAsiaTheme="minorHAnsi"/>
          <w:color w:val="000000"/>
          <w:sz w:val="28"/>
          <w:szCs w:val="28"/>
          <w:lang w:eastAsia="en-US"/>
        </w:rPr>
        <w:t>выставляется обучающемуся, показавшему всесторонние, систематизированные, глубокие знания вопросов дисциплины.</w:t>
      </w:r>
    </w:p>
    <w:p w14:paraId="5D0432D1" w14:textId="77777777" w:rsidR="00AE1DB4" w:rsidRPr="00AE1DB4" w:rsidRDefault="00AE1DB4" w:rsidP="00AE1DB4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AE1DB4">
        <w:rPr>
          <w:rFonts w:eastAsiaTheme="minorHAnsi"/>
          <w:bCs/>
          <w:color w:val="000000"/>
          <w:sz w:val="28"/>
          <w:szCs w:val="28"/>
          <w:lang w:eastAsia="en-US"/>
        </w:rPr>
        <w:t>Оценка «</w:t>
      </w:r>
      <w:r w:rsidRPr="00AE1DB4">
        <w:rPr>
          <w:rFonts w:eastAsiaTheme="minorHAnsi"/>
          <w:b/>
          <w:bCs/>
          <w:color w:val="000000"/>
          <w:sz w:val="28"/>
          <w:szCs w:val="28"/>
          <w:lang w:eastAsia="en-US"/>
        </w:rPr>
        <w:t>хорошо</w:t>
      </w:r>
      <w:r w:rsidRPr="00AE1DB4">
        <w:rPr>
          <w:rFonts w:eastAsiaTheme="minorHAnsi"/>
          <w:bCs/>
          <w:color w:val="000000"/>
          <w:sz w:val="28"/>
          <w:szCs w:val="28"/>
          <w:lang w:eastAsia="en-US"/>
        </w:rPr>
        <w:t>» –</w:t>
      </w:r>
      <w:r w:rsidRPr="00AE1DB4">
        <w:rPr>
          <w:rFonts w:eastAsiaTheme="minorHAnsi"/>
          <w:color w:val="000000"/>
          <w:sz w:val="28"/>
          <w:szCs w:val="28"/>
          <w:lang w:eastAsia="en-US"/>
        </w:rPr>
        <w:t xml:space="preserve"> выставляется обучающемуся, если он твердо знает материал, грамотно и по существу излагает его, но допускает в ответе некоторые неточности, которые может устранить с помощью дополнительных вопросов преподавателя.</w:t>
      </w:r>
    </w:p>
    <w:p w14:paraId="051E70E5" w14:textId="77777777" w:rsidR="00AE1DB4" w:rsidRPr="00AE1DB4" w:rsidRDefault="00AE1DB4" w:rsidP="00AE1DB4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AE1DB4">
        <w:rPr>
          <w:rFonts w:eastAsiaTheme="minorHAnsi"/>
          <w:bCs/>
          <w:color w:val="000000"/>
          <w:sz w:val="28"/>
          <w:szCs w:val="28"/>
          <w:lang w:eastAsia="en-US"/>
        </w:rPr>
        <w:t>Оценка «</w:t>
      </w:r>
      <w:r w:rsidRPr="00AE1DB4">
        <w:rPr>
          <w:rFonts w:eastAsiaTheme="minorHAnsi"/>
          <w:b/>
          <w:bCs/>
          <w:color w:val="000000"/>
          <w:sz w:val="28"/>
          <w:szCs w:val="28"/>
          <w:lang w:eastAsia="en-US"/>
        </w:rPr>
        <w:t>удовлетворительно</w:t>
      </w:r>
      <w:r w:rsidRPr="00AE1DB4">
        <w:rPr>
          <w:rFonts w:eastAsiaTheme="minorHAnsi"/>
          <w:bCs/>
          <w:color w:val="000000"/>
          <w:sz w:val="28"/>
          <w:szCs w:val="28"/>
          <w:lang w:eastAsia="en-US"/>
        </w:rPr>
        <w:t xml:space="preserve">» </w:t>
      </w:r>
      <w:r w:rsidRPr="00AE1DB4">
        <w:rPr>
          <w:rFonts w:eastAsiaTheme="minorHAnsi"/>
          <w:color w:val="000000"/>
          <w:sz w:val="28"/>
          <w:szCs w:val="28"/>
          <w:lang w:eastAsia="en-US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 w14:paraId="7BDDA30E" w14:textId="77777777" w:rsidR="00AE1DB4" w:rsidRPr="00AE1DB4" w:rsidRDefault="00AE1DB4" w:rsidP="00AE1DB4">
      <w:pPr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AE1DB4">
        <w:rPr>
          <w:rFonts w:eastAsiaTheme="minorHAnsi"/>
          <w:bCs/>
          <w:color w:val="000000"/>
          <w:sz w:val="28"/>
          <w:szCs w:val="28"/>
          <w:lang w:eastAsia="en-US"/>
        </w:rPr>
        <w:t>Оценка «</w:t>
      </w:r>
      <w:r w:rsidRPr="00AE1DB4">
        <w:rPr>
          <w:rFonts w:eastAsiaTheme="minorHAnsi"/>
          <w:b/>
          <w:bCs/>
          <w:color w:val="000000"/>
          <w:sz w:val="28"/>
          <w:szCs w:val="28"/>
          <w:lang w:eastAsia="en-US"/>
        </w:rPr>
        <w:t>неудовлетворительно</w:t>
      </w:r>
      <w:r w:rsidRPr="00AE1DB4">
        <w:rPr>
          <w:rFonts w:eastAsiaTheme="minorHAnsi"/>
          <w:bCs/>
          <w:color w:val="000000"/>
          <w:sz w:val="28"/>
          <w:szCs w:val="28"/>
          <w:lang w:eastAsia="en-US"/>
        </w:rPr>
        <w:t>» –</w:t>
      </w:r>
      <w:r w:rsidRPr="00AE1DB4">
        <w:rPr>
          <w:rFonts w:eastAsiaTheme="minorHAnsi"/>
          <w:color w:val="000000"/>
          <w:sz w:val="28"/>
          <w:szCs w:val="28"/>
          <w:lang w:eastAsia="en-US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понятий.</w:t>
      </w:r>
    </w:p>
    <w:p w14:paraId="00C55430" w14:textId="77777777" w:rsidR="00AE1DB4" w:rsidRPr="00AE1DB4" w:rsidRDefault="00AE1DB4" w:rsidP="00AE1DB4">
      <w:pPr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14:paraId="2D3B71E8" w14:textId="77777777" w:rsidR="00AE1DB4" w:rsidRPr="00AE1DB4" w:rsidRDefault="00AE1DB4" w:rsidP="00AE1DB4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HAnsi"/>
          <w:b/>
          <w:color w:val="000000"/>
          <w:sz w:val="28"/>
          <w:szCs w:val="28"/>
          <w:lang w:eastAsia="en-US"/>
        </w:rPr>
      </w:pPr>
      <w:r w:rsidRPr="00AE1DB4">
        <w:rPr>
          <w:rFonts w:eastAsiaTheme="minorHAnsi"/>
          <w:b/>
          <w:bCs/>
          <w:color w:val="000000"/>
          <w:sz w:val="28"/>
          <w:szCs w:val="28"/>
          <w:lang w:eastAsia="en-US"/>
        </w:rPr>
        <w:t>Критерии оценки знаний при решении задач</w:t>
      </w:r>
    </w:p>
    <w:p w14:paraId="5C8D9B29" w14:textId="77777777" w:rsidR="00AE1DB4" w:rsidRPr="00AE1DB4" w:rsidRDefault="00AE1DB4" w:rsidP="00AE1DB4">
      <w:pPr>
        <w:widowControl w:val="0"/>
        <w:shd w:val="clear" w:color="auto" w:fill="FFFFFF"/>
        <w:tabs>
          <w:tab w:val="left" w:pos="6379"/>
        </w:tabs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AE1DB4">
        <w:rPr>
          <w:rFonts w:eastAsiaTheme="minorHAnsi"/>
          <w:bCs/>
          <w:color w:val="000000"/>
          <w:sz w:val="28"/>
          <w:szCs w:val="28"/>
          <w:lang w:eastAsia="en-US"/>
        </w:rPr>
        <w:t>Оценка «</w:t>
      </w:r>
      <w:r w:rsidRPr="00AE1DB4">
        <w:rPr>
          <w:rFonts w:eastAsiaTheme="minorHAnsi"/>
          <w:b/>
          <w:bCs/>
          <w:color w:val="000000"/>
          <w:sz w:val="28"/>
          <w:szCs w:val="28"/>
          <w:lang w:eastAsia="en-US"/>
        </w:rPr>
        <w:t>отлично</w:t>
      </w:r>
      <w:r w:rsidRPr="00AE1DB4">
        <w:rPr>
          <w:rFonts w:eastAsiaTheme="minorHAnsi"/>
          <w:bCs/>
          <w:color w:val="000000"/>
          <w:sz w:val="28"/>
          <w:szCs w:val="28"/>
          <w:lang w:eastAsia="en-US"/>
        </w:rPr>
        <w:t xml:space="preserve">» – </w:t>
      </w:r>
      <w:r w:rsidRPr="00AE1DB4">
        <w:rPr>
          <w:rFonts w:eastAsiaTheme="minorHAnsi"/>
          <w:color w:val="000000"/>
          <w:sz w:val="28"/>
          <w:szCs w:val="28"/>
          <w:lang w:eastAsia="en-US"/>
        </w:rPr>
        <w:t>выставляется обучающемуся, показавшему всесторонние, систематизированные, глубокие знания вопросов дисциплины и умение уверенно применять их на практике при решении конкретных задач, свободное и правильное обоснование принятых решений.</w:t>
      </w:r>
    </w:p>
    <w:p w14:paraId="3F865CFB" w14:textId="77777777" w:rsidR="00AE1DB4" w:rsidRPr="00AE1DB4" w:rsidRDefault="00AE1DB4" w:rsidP="00AE1DB4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AE1DB4">
        <w:rPr>
          <w:rFonts w:eastAsiaTheme="minorHAnsi"/>
          <w:bCs/>
          <w:color w:val="000000"/>
          <w:sz w:val="28"/>
          <w:szCs w:val="28"/>
          <w:lang w:eastAsia="en-US"/>
        </w:rPr>
        <w:t>Оценка «</w:t>
      </w:r>
      <w:r w:rsidRPr="00AE1DB4">
        <w:rPr>
          <w:rFonts w:eastAsiaTheme="minorHAnsi"/>
          <w:b/>
          <w:bCs/>
          <w:color w:val="000000"/>
          <w:sz w:val="28"/>
          <w:szCs w:val="28"/>
          <w:lang w:eastAsia="en-US"/>
        </w:rPr>
        <w:t>хорошо</w:t>
      </w:r>
      <w:r w:rsidRPr="00AE1DB4">
        <w:rPr>
          <w:rFonts w:eastAsiaTheme="minorHAnsi"/>
          <w:bCs/>
          <w:color w:val="000000"/>
          <w:sz w:val="28"/>
          <w:szCs w:val="28"/>
          <w:lang w:eastAsia="en-US"/>
        </w:rPr>
        <w:t>» –</w:t>
      </w:r>
      <w:r w:rsidRPr="00AE1DB4">
        <w:rPr>
          <w:rFonts w:eastAsiaTheme="minorHAnsi"/>
          <w:color w:val="000000"/>
          <w:sz w:val="28"/>
          <w:szCs w:val="28"/>
          <w:lang w:eastAsia="en-US"/>
        </w:rPr>
        <w:t xml:space="preserve"> выставляется обучающемуся, если он твердо знает материал, грамотно и по существу излагает его, умеет применять полученные знания на практике, но допускает в ответе некоторые неточности, которые может устранить с помощью дополнительных вопросов преподавателя.</w:t>
      </w:r>
    </w:p>
    <w:p w14:paraId="20A9ECB1" w14:textId="77777777" w:rsidR="00AE1DB4" w:rsidRPr="00AE1DB4" w:rsidRDefault="00AE1DB4" w:rsidP="00AE1DB4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AE1DB4">
        <w:rPr>
          <w:rFonts w:eastAsiaTheme="minorHAnsi"/>
          <w:bCs/>
          <w:color w:val="000000"/>
          <w:sz w:val="28"/>
          <w:szCs w:val="28"/>
          <w:lang w:eastAsia="en-US"/>
        </w:rPr>
        <w:t>Оценка «</w:t>
      </w:r>
      <w:r w:rsidRPr="00AE1DB4">
        <w:rPr>
          <w:rFonts w:eastAsiaTheme="minorHAnsi"/>
          <w:b/>
          <w:bCs/>
          <w:color w:val="000000"/>
          <w:sz w:val="28"/>
          <w:szCs w:val="28"/>
          <w:lang w:eastAsia="en-US"/>
        </w:rPr>
        <w:t>удовлетворительно</w:t>
      </w:r>
      <w:r w:rsidRPr="00AE1DB4">
        <w:rPr>
          <w:rFonts w:eastAsiaTheme="minorHAnsi"/>
          <w:bCs/>
          <w:color w:val="000000"/>
          <w:sz w:val="28"/>
          <w:szCs w:val="28"/>
          <w:lang w:eastAsia="en-US"/>
        </w:rPr>
        <w:t xml:space="preserve">» </w:t>
      </w:r>
      <w:r w:rsidRPr="00AE1DB4">
        <w:rPr>
          <w:rFonts w:eastAsiaTheme="minorHAnsi"/>
          <w:color w:val="000000"/>
          <w:sz w:val="28"/>
          <w:szCs w:val="28"/>
          <w:lang w:eastAsia="en-US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 w14:paraId="31E9FE2B" w14:textId="77777777" w:rsidR="00AE1DB4" w:rsidRPr="00AE1DB4" w:rsidRDefault="00AE1DB4" w:rsidP="00AE1DB4">
      <w:pPr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AE1DB4">
        <w:rPr>
          <w:rFonts w:eastAsiaTheme="minorHAnsi"/>
          <w:bCs/>
          <w:color w:val="000000"/>
          <w:sz w:val="28"/>
          <w:szCs w:val="28"/>
          <w:lang w:eastAsia="en-US"/>
        </w:rPr>
        <w:t>Оценка «</w:t>
      </w:r>
      <w:r w:rsidRPr="00AE1DB4">
        <w:rPr>
          <w:rFonts w:eastAsiaTheme="minorHAnsi"/>
          <w:b/>
          <w:bCs/>
          <w:color w:val="000000"/>
          <w:sz w:val="28"/>
          <w:szCs w:val="28"/>
          <w:lang w:eastAsia="en-US"/>
        </w:rPr>
        <w:t>неудовлетворительно</w:t>
      </w:r>
      <w:r w:rsidRPr="00AE1DB4">
        <w:rPr>
          <w:rFonts w:eastAsiaTheme="minorHAnsi"/>
          <w:bCs/>
          <w:color w:val="000000"/>
          <w:sz w:val="28"/>
          <w:szCs w:val="28"/>
          <w:lang w:eastAsia="en-US"/>
        </w:rPr>
        <w:t>» –</w:t>
      </w:r>
      <w:r w:rsidRPr="00AE1DB4">
        <w:rPr>
          <w:rFonts w:eastAsiaTheme="minorHAnsi"/>
          <w:color w:val="000000"/>
          <w:sz w:val="28"/>
          <w:szCs w:val="28"/>
          <w:lang w:eastAsia="en-US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понятий, не умеет использовать полученные знания при решении типовых практических задач.</w:t>
      </w:r>
    </w:p>
    <w:p w14:paraId="78C8967A" w14:textId="77777777" w:rsidR="00AE1DB4" w:rsidRPr="00AE1DB4" w:rsidRDefault="00AE1DB4" w:rsidP="00AE1DB4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14:paraId="4241C4E0" w14:textId="77777777" w:rsidR="00AE1DB4" w:rsidRPr="00AE1DB4" w:rsidRDefault="00AE1DB4" w:rsidP="00AE1DB4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AE1DB4">
        <w:rPr>
          <w:rFonts w:eastAsiaTheme="minorHAnsi"/>
          <w:b/>
          <w:bCs/>
          <w:color w:val="000000"/>
          <w:sz w:val="28"/>
          <w:szCs w:val="28"/>
          <w:lang w:eastAsia="en-US"/>
        </w:rPr>
        <w:t>Критерии оценки знаний при проведении тестирования</w:t>
      </w:r>
    </w:p>
    <w:p w14:paraId="702A9745" w14:textId="77777777" w:rsidR="00AE1DB4" w:rsidRPr="00AE1DB4" w:rsidRDefault="00AE1DB4" w:rsidP="00AE1DB4">
      <w:pPr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AE1DB4">
        <w:rPr>
          <w:rFonts w:eastAsiaTheme="minorHAnsi"/>
          <w:bCs/>
          <w:sz w:val="28"/>
          <w:szCs w:val="28"/>
          <w:lang w:eastAsia="en-US"/>
        </w:rPr>
        <w:t>Оценка «</w:t>
      </w:r>
      <w:r w:rsidRPr="00AE1DB4">
        <w:rPr>
          <w:rFonts w:eastAsiaTheme="minorHAnsi"/>
          <w:b/>
          <w:bCs/>
          <w:sz w:val="28"/>
          <w:szCs w:val="28"/>
          <w:lang w:eastAsia="en-US"/>
        </w:rPr>
        <w:t>отлично</w:t>
      </w:r>
      <w:r w:rsidRPr="00AE1DB4">
        <w:rPr>
          <w:rFonts w:eastAsiaTheme="minorHAnsi"/>
          <w:bCs/>
          <w:sz w:val="28"/>
          <w:szCs w:val="28"/>
          <w:lang w:eastAsia="en-US"/>
        </w:rPr>
        <w:t>» выставляется при условии правильного ответа студента не менее чем на 85 % тестовых заданий;</w:t>
      </w:r>
    </w:p>
    <w:p w14:paraId="2CFA205D" w14:textId="77777777" w:rsidR="00AE1DB4" w:rsidRPr="00AE1DB4" w:rsidRDefault="00AE1DB4" w:rsidP="00AE1DB4">
      <w:pPr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AE1DB4">
        <w:rPr>
          <w:rFonts w:eastAsiaTheme="minorHAnsi"/>
          <w:bCs/>
          <w:sz w:val="28"/>
          <w:szCs w:val="28"/>
          <w:lang w:eastAsia="en-US"/>
        </w:rPr>
        <w:t>Оценка «</w:t>
      </w:r>
      <w:r w:rsidRPr="00AE1DB4">
        <w:rPr>
          <w:rFonts w:eastAsiaTheme="minorHAnsi"/>
          <w:b/>
          <w:bCs/>
          <w:sz w:val="28"/>
          <w:szCs w:val="28"/>
          <w:lang w:eastAsia="en-US"/>
        </w:rPr>
        <w:t>хорошо</w:t>
      </w:r>
      <w:r w:rsidRPr="00AE1DB4">
        <w:rPr>
          <w:rFonts w:eastAsiaTheme="minorHAnsi"/>
          <w:bCs/>
          <w:sz w:val="28"/>
          <w:szCs w:val="28"/>
          <w:lang w:eastAsia="en-US"/>
        </w:rPr>
        <w:t>» выставляется при условии правильного ответа студента не менее чем на 70 % тестовых заданий;</w:t>
      </w:r>
    </w:p>
    <w:p w14:paraId="12B851A6" w14:textId="77777777" w:rsidR="00AE1DB4" w:rsidRPr="00AE1DB4" w:rsidRDefault="00AE1DB4" w:rsidP="00AE1DB4">
      <w:pPr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AE1DB4">
        <w:rPr>
          <w:rFonts w:eastAsiaTheme="minorHAnsi"/>
          <w:bCs/>
          <w:sz w:val="28"/>
          <w:szCs w:val="28"/>
          <w:lang w:eastAsia="en-US"/>
        </w:rPr>
        <w:t>Оценка «</w:t>
      </w:r>
      <w:r w:rsidRPr="00AE1DB4">
        <w:rPr>
          <w:rFonts w:eastAsiaTheme="minorHAnsi"/>
          <w:b/>
          <w:bCs/>
          <w:sz w:val="28"/>
          <w:szCs w:val="28"/>
          <w:lang w:eastAsia="en-US"/>
        </w:rPr>
        <w:t>удовлетворительно</w:t>
      </w:r>
      <w:r w:rsidRPr="00AE1DB4">
        <w:rPr>
          <w:rFonts w:eastAsiaTheme="minorHAnsi"/>
          <w:bCs/>
          <w:sz w:val="28"/>
          <w:szCs w:val="28"/>
          <w:lang w:eastAsia="en-US"/>
        </w:rPr>
        <w:t xml:space="preserve">» выставляется при условии правильного ответа студента не менее чем на 51 %; </w:t>
      </w:r>
    </w:p>
    <w:p w14:paraId="44211A2E" w14:textId="77777777" w:rsidR="00AE1DB4" w:rsidRPr="00AE1DB4" w:rsidRDefault="00AE1DB4" w:rsidP="00AE1DB4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E1DB4">
        <w:rPr>
          <w:rFonts w:eastAsiaTheme="minorHAnsi"/>
          <w:bCs/>
          <w:sz w:val="28"/>
          <w:szCs w:val="28"/>
          <w:lang w:eastAsia="en-US"/>
        </w:rPr>
        <w:t>Оценка «</w:t>
      </w:r>
      <w:r w:rsidRPr="00AE1DB4">
        <w:rPr>
          <w:rFonts w:eastAsiaTheme="minorHAnsi"/>
          <w:b/>
          <w:bCs/>
          <w:sz w:val="28"/>
          <w:szCs w:val="28"/>
          <w:lang w:eastAsia="en-US"/>
        </w:rPr>
        <w:t>неудовлетворительно</w:t>
      </w:r>
      <w:r w:rsidRPr="00AE1DB4">
        <w:rPr>
          <w:rFonts w:eastAsiaTheme="minorHAnsi"/>
          <w:bCs/>
          <w:sz w:val="28"/>
          <w:szCs w:val="28"/>
          <w:lang w:eastAsia="en-US"/>
        </w:rPr>
        <w:t>» выставляется при условии правильного ответа студента менее чем на 50 % тестовых заданий.</w:t>
      </w:r>
    </w:p>
    <w:p w14:paraId="116D459E" w14:textId="77777777" w:rsidR="00115F13" w:rsidRDefault="00115F13" w:rsidP="00AE1DB4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sectPr w:rsidR="00115F13" w:rsidSect="00720DB7">
      <w:headerReference w:type="default" r:id="rId8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E8C704" w14:textId="77777777" w:rsidR="00E85B72" w:rsidRDefault="00E85B72" w:rsidP="0033267D">
      <w:r>
        <w:separator/>
      </w:r>
    </w:p>
  </w:endnote>
  <w:endnote w:type="continuationSeparator" w:id="0">
    <w:p w14:paraId="4CBE9DC5" w14:textId="77777777" w:rsidR="00E85B72" w:rsidRDefault="00E85B72" w:rsidP="00332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_AvanteNrBook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FE134A" w14:textId="77777777" w:rsidR="00E85B72" w:rsidRDefault="00E85B72" w:rsidP="0033267D">
      <w:r>
        <w:separator/>
      </w:r>
    </w:p>
  </w:footnote>
  <w:footnote w:type="continuationSeparator" w:id="0">
    <w:p w14:paraId="69B33B46" w14:textId="77777777" w:rsidR="00E85B72" w:rsidRDefault="00E85B72" w:rsidP="003326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2F9F87" w14:textId="4120ADC2" w:rsidR="00247273" w:rsidRDefault="00247273">
    <w:pPr>
      <w:pStyle w:val="ac"/>
      <w:jc w:val="center"/>
    </w:pPr>
  </w:p>
  <w:p w14:paraId="46A44745" w14:textId="77777777" w:rsidR="00247273" w:rsidRPr="00571FA8" w:rsidRDefault="00247273" w:rsidP="00571FA8">
    <w:pPr>
      <w:pStyle w:val="ac"/>
      <w:rPr>
        <w:rStyle w:val="FontStyle85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54F844FE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2A04BC"/>
    <w:multiLevelType w:val="multilevel"/>
    <w:tmpl w:val="B09E191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232F76"/>
    <w:multiLevelType w:val="multilevel"/>
    <w:tmpl w:val="E68E953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5E67A8"/>
    <w:multiLevelType w:val="multilevel"/>
    <w:tmpl w:val="CA62AE9A"/>
    <w:lvl w:ilvl="0">
      <w:start w:val="1"/>
      <w:numFmt w:val="russianLower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065F17AD"/>
    <w:multiLevelType w:val="multilevel"/>
    <w:tmpl w:val="FFAC38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80005D9"/>
    <w:multiLevelType w:val="hybridMultilevel"/>
    <w:tmpl w:val="5944E820"/>
    <w:lvl w:ilvl="0" w:tplc="7C8EB342">
      <w:start w:val="1"/>
      <w:numFmt w:val="decimal"/>
      <w:suff w:val="space"/>
      <w:lvlText w:val="%1."/>
      <w:lvlJc w:val="left"/>
      <w:pPr>
        <w:ind w:left="400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1EAC526">
      <w:numFmt w:val="bullet"/>
      <w:lvlText w:val="•"/>
      <w:lvlJc w:val="left"/>
      <w:pPr>
        <w:ind w:left="1444" w:hanging="708"/>
      </w:pPr>
      <w:rPr>
        <w:rFonts w:hint="default"/>
        <w:lang w:val="ru-RU" w:eastAsia="en-US" w:bidi="ar-SA"/>
      </w:rPr>
    </w:lvl>
    <w:lvl w:ilvl="2" w:tplc="F7B46530">
      <w:numFmt w:val="bullet"/>
      <w:lvlText w:val="•"/>
      <w:lvlJc w:val="left"/>
      <w:pPr>
        <w:ind w:left="2489" w:hanging="708"/>
      </w:pPr>
      <w:rPr>
        <w:rFonts w:hint="default"/>
        <w:lang w:val="ru-RU" w:eastAsia="en-US" w:bidi="ar-SA"/>
      </w:rPr>
    </w:lvl>
    <w:lvl w:ilvl="3" w:tplc="7E169A5A">
      <w:numFmt w:val="bullet"/>
      <w:lvlText w:val="•"/>
      <w:lvlJc w:val="left"/>
      <w:pPr>
        <w:ind w:left="3533" w:hanging="708"/>
      </w:pPr>
      <w:rPr>
        <w:rFonts w:hint="default"/>
        <w:lang w:val="ru-RU" w:eastAsia="en-US" w:bidi="ar-SA"/>
      </w:rPr>
    </w:lvl>
    <w:lvl w:ilvl="4" w:tplc="06A2AD6C">
      <w:numFmt w:val="bullet"/>
      <w:lvlText w:val="•"/>
      <w:lvlJc w:val="left"/>
      <w:pPr>
        <w:ind w:left="4578" w:hanging="708"/>
      </w:pPr>
      <w:rPr>
        <w:rFonts w:hint="default"/>
        <w:lang w:val="ru-RU" w:eastAsia="en-US" w:bidi="ar-SA"/>
      </w:rPr>
    </w:lvl>
    <w:lvl w:ilvl="5" w:tplc="BE48884C">
      <w:numFmt w:val="bullet"/>
      <w:lvlText w:val="•"/>
      <w:lvlJc w:val="left"/>
      <w:pPr>
        <w:ind w:left="5623" w:hanging="708"/>
      </w:pPr>
      <w:rPr>
        <w:rFonts w:hint="default"/>
        <w:lang w:val="ru-RU" w:eastAsia="en-US" w:bidi="ar-SA"/>
      </w:rPr>
    </w:lvl>
    <w:lvl w:ilvl="6" w:tplc="33BC399A">
      <w:numFmt w:val="bullet"/>
      <w:lvlText w:val="•"/>
      <w:lvlJc w:val="left"/>
      <w:pPr>
        <w:ind w:left="6667" w:hanging="708"/>
      </w:pPr>
      <w:rPr>
        <w:rFonts w:hint="default"/>
        <w:lang w:val="ru-RU" w:eastAsia="en-US" w:bidi="ar-SA"/>
      </w:rPr>
    </w:lvl>
    <w:lvl w:ilvl="7" w:tplc="2FCE70AA">
      <w:numFmt w:val="bullet"/>
      <w:lvlText w:val="•"/>
      <w:lvlJc w:val="left"/>
      <w:pPr>
        <w:ind w:left="7712" w:hanging="708"/>
      </w:pPr>
      <w:rPr>
        <w:rFonts w:hint="default"/>
        <w:lang w:val="ru-RU" w:eastAsia="en-US" w:bidi="ar-SA"/>
      </w:rPr>
    </w:lvl>
    <w:lvl w:ilvl="8" w:tplc="B93A9400">
      <w:numFmt w:val="bullet"/>
      <w:lvlText w:val="•"/>
      <w:lvlJc w:val="left"/>
      <w:pPr>
        <w:ind w:left="8757" w:hanging="708"/>
      </w:pPr>
      <w:rPr>
        <w:rFonts w:hint="default"/>
        <w:lang w:val="ru-RU" w:eastAsia="en-US" w:bidi="ar-SA"/>
      </w:rPr>
    </w:lvl>
  </w:abstractNum>
  <w:abstractNum w:abstractNumId="6">
    <w:nsid w:val="0BF14D6D"/>
    <w:multiLevelType w:val="multilevel"/>
    <w:tmpl w:val="431E38F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E2127AF"/>
    <w:multiLevelType w:val="multilevel"/>
    <w:tmpl w:val="45DEE000"/>
    <w:lvl w:ilvl="0">
      <w:start w:val="1"/>
      <w:numFmt w:val="russianLower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14A41220"/>
    <w:multiLevelType w:val="multilevel"/>
    <w:tmpl w:val="1892F8F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5BD1760"/>
    <w:multiLevelType w:val="multilevel"/>
    <w:tmpl w:val="F1BC4902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6E05655"/>
    <w:multiLevelType w:val="multilevel"/>
    <w:tmpl w:val="71C8A986"/>
    <w:lvl w:ilvl="0">
      <w:start w:val="1"/>
      <w:numFmt w:val="russianLower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>
    <w:nsid w:val="17D619F1"/>
    <w:multiLevelType w:val="multilevel"/>
    <w:tmpl w:val="BD2E2D3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7FD7156"/>
    <w:multiLevelType w:val="multilevel"/>
    <w:tmpl w:val="8A8EDB4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9881F3E"/>
    <w:multiLevelType w:val="multilevel"/>
    <w:tmpl w:val="9536A20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9D12613"/>
    <w:multiLevelType w:val="multilevel"/>
    <w:tmpl w:val="0C3E0826"/>
    <w:lvl w:ilvl="0">
      <w:start w:val="6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5">
    <w:nsid w:val="19E52D3A"/>
    <w:multiLevelType w:val="multilevel"/>
    <w:tmpl w:val="5B8A1BA8"/>
    <w:lvl w:ilvl="0">
      <w:start w:val="12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6">
    <w:nsid w:val="19E65021"/>
    <w:multiLevelType w:val="multilevel"/>
    <w:tmpl w:val="960CC8D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1D9524CC"/>
    <w:multiLevelType w:val="multilevel"/>
    <w:tmpl w:val="2542C5E4"/>
    <w:lvl w:ilvl="0">
      <w:start w:val="1"/>
      <w:numFmt w:val="russianLower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8">
    <w:nsid w:val="1DAA411E"/>
    <w:multiLevelType w:val="multilevel"/>
    <w:tmpl w:val="08200DEE"/>
    <w:lvl w:ilvl="0">
      <w:start w:val="1"/>
      <w:numFmt w:val="russianLower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9">
    <w:nsid w:val="210F713A"/>
    <w:multiLevelType w:val="multilevel"/>
    <w:tmpl w:val="0A386AC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16557C7"/>
    <w:multiLevelType w:val="multilevel"/>
    <w:tmpl w:val="8CBCB16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1B25A51"/>
    <w:multiLevelType w:val="multilevel"/>
    <w:tmpl w:val="52C6FC72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292C3668"/>
    <w:multiLevelType w:val="multilevel"/>
    <w:tmpl w:val="90662FDE"/>
    <w:lvl w:ilvl="0">
      <w:start w:val="1"/>
      <w:numFmt w:val="russianLower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3">
    <w:nsid w:val="2A971904"/>
    <w:multiLevelType w:val="multilevel"/>
    <w:tmpl w:val="D16A4CA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2BD971F6"/>
    <w:multiLevelType w:val="hybridMultilevel"/>
    <w:tmpl w:val="7E8412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FB73CFE"/>
    <w:multiLevelType w:val="multilevel"/>
    <w:tmpl w:val="41967EC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340F6177"/>
    <w:multiLevelType w:val="multilevel"/>
    <w:tmpl w:val="AE52ED1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38136935"/>
    <w:multiLevelType w:val="multilevel"/>
    <w:tmpl w:val="24E23EF4"/>
    <w:lvl w:ilvl="0">
      <w:start w:val="1"/>
      <w:numFmt w:val="russianLower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8">
    <w:nsid w:val="40692FCB"/>
    <w:multiLevelType w:val="multilevel"/>
    <w:tmpl w:val="69C2BE4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10514CF"/>
    <w:multiLevelType w:val="multilevel"/>
    <w:tmpl w:val="B9A47A50"/>
    <w:lvl w:ilvl="0">
      <w:start w:val="1"/>
      <w:numFmt w:val="russianLower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0">
    <w:nsid w:val="41774507"/>
    <w:multiLevelType w:val="multilevel"/>
    <w:tmpl w:val="B3181EC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438D2C4B"/>
    <w:multiLevelType w:val="multilevel"/>
    <w:tmpl w:val="0838C2A0"/>
    <w:lvl w:ilvl="0">
      <w:start w:val="3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478452DF"/>
    <w:multiLevelType w:val="multilevel"/>
    <w:tmpl w:val="DD36FA0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47DE576A"/>
    <w:multiLevelType w:val="multilevel"/>
    <w:tmpl w:val="65C832F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13C30E4"/>
    <w:multiLevelType w:val="multilevel"/>
    <w:tmpl w:val="C57E2D5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767606F"/>
    <w:multiLevelType w:val="multilevel"/>
    <w:tmpl w:val="ADB0B262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5851657D"/>
    <w:multiLevelType w:val="multilevel"/>
    <w:tmpl w:val="8CC60ED2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5B797A0B"/>
    <w:multiLevelType w:val="hybridMultilevel"/>
    <w:tmpl w:val="5D96B11E"/>
    <w:lvl w:ilvl="0" w:tplc="ECB2F7E6">
      <w:start w:val="28"/>
      <w:numFmt w:val="decimal"/>
      <w:lvlText w:val="%1."/>
      <w:lvlJc w:val="left"/>
      <w:pPr>
        <w:ind w:left="760" w:hanging="361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C58E8CB4">
      <w:numFmt w:val="bullet"/>
      <w:lvlText w:val="•"/>
      <w:lvlJc w:val="left"/>
      <w:pPr>
        <w:ind w:left="1768" w:hanging="361"/>
      </w:pPr>
      <w:rPr>
        <w:rFonts w:hint="default"/>
        <w:lang w:val="ru-RU" w:eastAsia="en-US" w:bidi="ar-SA"/>
      </w:rPr>
    </w:lvl>
    <w:lvl w:ilvl="2" w:tplc="7C1CAFB8">
      <w:numFmt w:val="bullet"/>
      <w:lvlText w:val="•"/>
      <w:lvlJc w:val="left"/>
      <w:pPr>
        <w:ind w:left="2777" w:hanging="361"/>
      </w:pPr>
      <w:rPr>
        <w:rFonts w:hint="default"/>
        <w:lang w:val="ru-RU" w:eastAsia="en-US" w:bidi="ar-SA"/>
      </w:rPr>
    </w:lvl>
    <w:lvl w:ilvl="3" w:tplc="DCAC5196">
      <w:numFmt w:val="bullet"/>
      <w:lvlText w:val="•"/>
      <w:lvlJc w:val="left"/>
      <w:pPr>
        <w:ind w:left="3785" w:hanging="361"/>
      </w:pPr>
      <w:rPr>
        <w:rFonts w:hint="default"/>
        <w:lang w:val="ru-RU" w:eastAsia="en-US" w:bidi="ar-SA"/>
      </w:rPr>
    </w:lvl>
    <w:lvl w:ilvl="4" w:tplc="3C5ACEE4">
      <w:numFmt w:val="bullet"/>
      <w:lvlText w:val="•"/>
      <w:lvlJc w:val="left"/>
      <w:pPr>
        <w:ind w:left="4794" w:hanging="361"/>
      </w:pPr>
      <w:rPr>
        <w:rFonts w:hint="default"/>
        <w:lang w:val="ru-RU" w:eastAsia="en-US" w:bidi="ar-SA"/>
      </w:rPr>
    </w:lvl>
    <w:lvl w:ilvl="5" w:tplc="AF2CDE0A">
      <w:numFmt w:val="bullet"/>
      <w:lvlText w:val="•"/>
      <w:lvlJc w:val="left"/>
      <w:pPr>
        <w:ind w:left="5803" w:hanging="361"/>
      </w:pPr>
      <w:rPr>
        <w:rFonts w:hint="default"/>
        <w:lang w:val="ru-RU" w:eastAsia="en-US" w:bidi="ar-SA"/>
      </w:rPr>
    </w:lvl>
    <w:lvl w:ilvl="6" w:tplc="E2988192">
      <w:numFmt w:val="bullet"/>
      <w:lvlText w:val="•"/>
      <w:lvlJc w:val="left"/>
      <w:pPr>
        <w:ind w:left="6811" w:hanging="361"/>
      </w:pPr>
      <w:rPr>
        <w:rFonts w:hint="default"/>
        <w:lang w:val="ru-RU" w:eastAsia="en-US" w:bidi="ar-SA"/>
      </w:rPr>
    </w:lvl>
    <w:lvl w:ilvl="7" w:tplc="218A3236">
      <w:numFmt w:val="bullet"/>
      <w:lvlText w:val="•"/>
      <w:lvlJc w:val="left"/>
      <w:pPr>
        <w:ind w:left="7820" w:hanging="361"/>
      </w:pPr>
      <w:rPr>
        <w:rFonts w:hint="default"/>
        <w:lang w:val="ru-RU" w:eastAsia="en-US" w:bidi="ar-SA"/>
      </w:rPr>
    </w:lvl>
    <w:lvl w:ilvl="8" w:tplc="A0902DBC">
      <w:numFmt w:val="bullet"/>
      <w:lvlText w:val="•"/>
      <w:lvlJc w:val="left"/>
      <w:pPr>
        <w:ind w:left="8829" w:hanging="361"/>
      </w:pPr>
      <w:rPr>
        <w:rFonts w:hint="default"/>
        <w:lang w:val="ru-RU" w:eastAsia="en-US" w:bidi="ar-SA"/>
      </w:rPr>
    </w:lvl>
  </w:abstractNum>
  <w:abstractNum w:abstractNumId="38">
    <w:nsid w:val="5BFB7F96"/>
    <w:multiLevelType w:val="multilevel"/>
    <w:tmpl w:val="CB06325E"/>
    <w:lvl w:ilvl="0">
      <w:start w:val="3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9">
    <w:nsid w:val="611C3ED0"/>
    <w:multiLevelType w:val="multilevel"/>
    <w:tmpl w:val="EDC64F7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3AE4C50"/>
    <w:multiLevelType w:val="multilevel"/>
    <w:tmpl w:val="BF48CD1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645D052F"/>
    <w:multiLevelType w:val="multilevel"/>
    <w:tmpl w:val="317CB53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6A13244E"/>
    <w:multiLevelType w:val="multilevel"/>
    <w:tmpl w:val="F36C20C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6AAE5342"/>
    <w:multiLevelType w:val="multilevel"/>
    <w:tmpl w:val="B65C7FA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6D4A05CC"/>
    <w:multiLevelType w:val="multilevel"/>
    <w:tmpl w:val="10E43AA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6D6F0A66"/>
    <w:multiLevelType w:val="multilevel"/>
    <w:tmpl w:val="B1F47B80"/>
    <w:styleLink w:val="1"/>
    <w:lvl w:ilvl="0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b/>
        <w:sz w:val="20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6D9F3190"/>
    <w:multiLevelType w:val="multilevel"/>
    <w:tmpl w:val="1812B474"/>
    <w:lvl w:ilvl="0">
      <w:start w:val="1"/>
      <w:numFmt w:val="russianLower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7">
    <w:nsid w:val="6F1C5FAD"/>
    <w:multiLevelType w:val="multilevel"/>
    <w:tmpl w:val="64EC18E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>
    <w:nsid w:val="70E6073A"/>
    <w:multiLevelType w:val="multilevel"/>
    <w:tmpl w:val="DC6475E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723C386F"/>
    <w:multiLevelType w:val="multilevel"/>
    <w:tmpl w:val="583EC63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>
    <w:nsid w:val="73891DE4"/>
    <w:multiLevelType w:val="multilevel"/>
    <w:tmpl w:val="D10434D2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74DE423A"/>
    <w:multiLevelType w:val="multilevel"/>
    <w:tmpl w:val="DC2E4E6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>
    <w:nsid w:val="75620FD9"/>
    <w:multiLevelType w:val="multilevel"/>
    <w:tmpl w:val="3F84060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>
    <w:nsid w:val="759931B7"/>
    <w:multiLevelType w:val="multilevel"/>
    <w:tmpl w:val="38A47608"/>
    <w:lvl w:ilvl="0">
      <w:start w:val="1"/>
      <w:numFmt w:val="russianLower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4">
    <w:nsid w:val="7609065B"/>
    <w:multiLevelType w:val="multilevel"/>
    <w:tmpl w:val="DF3A3E5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>
    <w:nsid w:val="761732D7"/>
    <w:multiLevelType w:val="multilevel"/>
    <w:tmpl w:val="590EE3E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>
    <w:nsid w:val="768D44D4"/>
    <w:multiLevelType w:val="multilevel"/>
    <w:tmpl w:val="81BEBA7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>
    <w:nsid w:val="79B27826"/>
    <w:multiLevelType w:val="multilevel"/>
    <w:tmpl w:val="F8F0B4FE"/>
    <w:lvl w:ilvl="0">
      <w:start w:val="1"/>
      <w:numFmt w:val="russianLower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8">
    <w:nsid w:val="7C6F13FC"/>
    <w:multiLevelType w:val="multilevel"/>
    <w:tmpl w:val="D83C18A2"/>
    <w:lvl w:ilvl="0">
      <w:start w:val="1"/>
      <w:numFmt w:val="russianLower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9">
    <w:nsid w:val="7E1B1822"/>
    <w:multiLevelType w:val="hybridMultilevel"/>
    <w:tmpl w:val="97BCA142"/>
    <w:lvl w:ilvl="0" w:tplc="9D72A6B2">
      <w:start w:val="1"/>
      <w:numFmt w:val="decimal"/>
      <w:suff w:val="space"/>
      <w:lvlText w:val="%1."/>
      <w:lvlJc w:val="left"/>
      <w:pPr>
        <w:ind w:left="760" w:hanging="36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A781432">
      <w:numFmt w:val="bullet"/>
      <w:lvlText w:val="•"/>
      <w:lvlJc w:val="left"/>
      <w:pPr>
        <w:ind w:left="1768" w:hanging="361"/>
      </w:pPr>
      <w:rPr>
        <w:rFonts w:hint="default"/>
        <w:lang w:val="ru-RU" w:eastAsia="en-US" w:bidi="ar-SA"/>
      </w:rPr>
    </w:lvl>
    <w:lvl w:ilvl="2" w:tplc="3EC2F37A">
      <w:numFmt w:val="bullet"/>
      <w:lvlText w:val="•"/>
      <w:lvlJc w:val="left"/>
      <w:pPr>
        <w:ind w:left="2777" w:hanging="361"/>
      </w:pPr>
      <w:rPr>
        <w:rFonts w:hint="default"/>
        <w:lang w:val="ru-RU" w:eastAsia="en-US" w:bidi="ar-SA"/>
      </w:rPr>
    </w:lvl>
    <w:lvl w:ilvl="3" w:tplc="556A3C90">
      <w:numFmt w:val="bullet"/>
      <w:lvlText w:val="•"/>
      <w:lvlJc w:val="left"/>
      <w:pPr>
        <w:ind w:left="3785" w:hanging="361"/>
      </w:pPr>
      <w:rPr>
        <w:rFonts w:hint="default"/>
        <w:lang w:val="ru-RU" w:eastAsia="en-US" w:bidi="ar-SA"/>
      </w:rPr>
    </w:lvl>
    <w:lvl w:ilvl="4" w:tplc="D2CED00A">
      <w:numFmt w:val="bullet"/>
      <w:lvlText w:val="•"/>
      <w:lvlJc w:val="left"/>
      <w:pPr>
        <w:ind w:left="4794" w:hanging="361"/>
      </w:pPr>
      <w:rPr>
        <w:rFonts w:hint="default"/>
        <w:lang w:val="ru-RU" w:eastAsia="en-US" w:bidi="ar-SA"/>
      </w:rPr>
    </w:lvl>
    <w:lvl w:ilvl="5" w:tplc="CBF6278E">
      <w:numFmt w:val="bullet"/>
      <w:lvlText w:val="•"/>
      <w:lvlJc w:val="left"/>
      <w:pPr>
        <w:ind w:left="5803" w:hanging="361"/>
      </w:pPr>
      <w:rPr>
        <w:rFonts w:hint="default"/>
        <w:lang w:val="ru-RU" w:eastAsia="en-US" w:bidi="ar-SA"/>
      </w:rPr>
    </w:lvl>
    <w:lvl w:ilvl="6" w:tplc="E216E950">
      <w:numFmt w:val="bullet"/>
      <w:lvlText w:val="•"/>
      <w:lvlJc w:val="left"/>
      <w:pPr>
        <w:ind w:left="6811" w:hanging="361"/>
      </w:pPr>
      <w:rPr>
        <w:rFonts w:hint="default"/>
        <w:lang w:val="ru-RU" w:eastAsia="en-US" w:bidi="ar-SA"/>
      </w:rPr>
    </w:lvl>
    <w:lvl w:ilvl="7" w:tplc="2D903316">
      <w:numFmt w:val="bullet"/>
      <w:lvlText w:val="•"/>
      <w:lvlJc w:val="left"/>
      <w:pPr>
        <w:ind w:left="7820" w:hanging="361"/>
      </w:pPr>
      <w:rPr>
        <w:rFonts w:hint="default"/>
        <w:lang w:val="ru-RU" w:eastAsia="en-US" w:bidi="ar-SA"/>
      </w:rPr>
    </w:lvl>
    <w:lvl w:ilvl="8" w:tplc="61C2AD98">
      <w:numFmt w:val="bullet"/>
      <w:lvlText w:val="•"/>
      <w:lvlJc w:val="left"/>
      <w:pPr>
        <w:ind w:left="8829" w:hanging="36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45"/>
  </w:num>
  <w:num w:numId="3">
    <w:abstractNumId w:val="5"/>
  </w:num>
  <w:num w:numId="4">
    <w:abstractNumId w:val="18"/>
  </w:num>
  <w:num w:numId="5">
    <w:abstractNumId w:val="47"/>
  </w:num>
  <w:num w:numId="6">
    <w:abstractNumId w:val="41"/>
  </w:num>
  <w:num w:numId="7">
    <w:abstractNumId w:val="38"/>
  </w:num>
  <w:num w:numId="8">
    <w:abstractNumId w:val="50"/>
  </w:num>
  <w:num w:numId="9">
    <w:abstractNumId w:val="52"/>
  </w:num>
  <w:num w:numId="10">
    <w:abstractNumId w:val="39"/>
  </w:num>
  <w:num w:numId="11">
    <w:abstractNumId w:val="31"/>
  </w:num>
  <w:num w:numId="12">
    <w:abstractNumId w:val="7"/>
  </w:num>
  <w:num w:numId="13">
    <w:abstractNumId w:val="57"/>
  </w:num>
  <w:num w:numId="14">
    <w:abstractNumId w:val="14"/>
  </w:num>
  <w:num w:numId="15">
    <w:abstractNumId w:val="49"/>
  </w:num>
  <w:num w:numId="16">
    <w:abstractNumId w:val="16"/>
  </w:num>
  <w:num w:numId="17">
    <w:abstractNumId w:val="26"/>
  </w:num>
  <w:num w:numId="18">
    <w:abstractNumId w:val="2"/>
  </w:num>
  <w:num w:numId="19">
    <w:abstractNumId w:val="54"/>
  </w:num>
  <w:num w:numId="20">
    <w:abstractNumId w:val="55"/>
  </w:num>
  <w:num w:numId="21">
    <w:abstractNumId w:val="15"/>
  </w:num>
  <w:num w:numId="22">
    <w:abstractNumId w:val="43"/>
  </w:num>
  <w:num w:numId="23">
    <w:abstractNumId w:val="22"/>
  </w:num>
  <w:num w:numId="24">
    <w:abstractNumId w:val="10"/>
  </w:num>
  <w:num w:numId="25">
    <w:abstractNumId w:val="53"/>
  </w:num>
  <w:num w:numId="26">
    <w:abstractNumId w:val="6"/>
  </w:num>
  <w:num w:numId="27">
    <w:abstractNumId w:val="58"/>
  </w:num>
  <w:num w:numId="28">
    <w:abstractNumId w:val="28"/>
  </w:num>
  <w:num w:numId="29">
    <w:abstractNumId w:val="42"/>
  </w:num>
  <w:num w:numId="30">
    <w:abstractNumId w:val="25"/>
  </w:num>
  <w:num w:numId="31">
    <w:abstractNumId w:val="48"/>
  </w:num>
  <w:num w:numId="32">
    <w:abstractNumId w:val="27"/>
  </w:num>
  <w:num w:numId="33">
    <w:abstractNumId w:val="40"/>
  </w:num>
  <w:num w:numId="34">
    <w:abstractNumId w:val="32"/>
  </w:num>
  <w:num w:numId="35">
    <w:abstractNumId w:val="21"/>
  </w:num>
  <w:num w:numId="36">
    <w:abstractNumId w:val="12"/>
  </w:num>
  <w:num w:numId="37">
    <w:abstractNumId w:val="56"/>
  </w:num>
  <w:num w:numId="38">
    <w:abstractNumId w:val="34"/>
  </w:num>
  <w:num w:numId="39">
    <w:abstractNumId w:val="1"/>
  </w:num>
  <w:num w:numId="40">
    <w:abstractNumId w:val="30"/>
  </w:num>
  <w:num w:numId="41">
    <w:abstractNumId w:val="20"/>
  </w:num>
  <w:num w:numId="42">
    <w:abstractNumId w:val="11"/>
  </w:num>
  <w:num w:numId="43">
    <w:abstractNumId w:val="44"/>
  </w:num>
  <w:num w:numId="44">
    <w:abstractNumId w:val="8"/>
  </w:num>
  <w:num w:numId="45">
    <w:abstractNumId w:val="9"/>
  </w:num>
  <w:num w:numId="46">
    <w:abstractNumId w:val="23"/>
  </w:num>
  <w:num w:numId="47">
    <w:abstractNumId w:val="13"/>
  </w:num>
  <w:num w:numId="48">
    <w:abstractNumId w:val="33"/>
  </w:num>
  <w:num w:numId="49">
    <w:abstractNumId w:val="46"/>
  </w:num>
  <w:num w:numId="50">
    <w:abstractNumId w:val="29"/>
  </w:num>
  <w:num w:numId="51">
    <w:abstractNumId w:val="19"/>
  </w:num>
  <w:num w:numId="52">
    <w:abstractNumId w:val="35"/>
  </w:num>
  <w:num w:numId="53">
    <w:abstractNumId w:val="3"/>
  </w:num>
  <w:num w:numId="54">
    <w:abstractNumId w:val="17"/>
  </w:num>
  <w:num w:numId="55">
    <w:abstractNumId w:val="36"/>
  </w:num>
  <w:num w:numId="56">
    <w:abstractNumId w:val="51"/>
  </w:num>
  <w:num w:numId="57">
    <w:abstractNumId w:val="24"/>
  </w:num>
  <w:num w:numId="58">
    <w:abstractNumId w:val="37"/>
  </w:num>
  <w:num w:numId="59">
    <w:abstractNumId w:val="59"/>
  </w:num>
  <w:num w:numId="60">
    <w:abstractNumId w:val="4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A4B"/>
    <w:rsid w:val="000001BF"/>
    <w:rsid w:val="00002523"/>
    <w:rsid w:val="00007333"/>
    <w:rsid w:val="0001019D"/>
    <w:rsid w:val="00014FCF"/>
    <w:rsid w:val="000217AA"/>
    <w:rsid w:val="000227E0"/>
    <w:rsid w:val="00023703"/>
    <w:rsid w:val="00027FED"/>
    <w:rsid w:val="00032BA5"/>
    <w:rsid w:val="00044369"/>
    <w:rsid w:val="00044ADB"/>
    <w:rsid w:val="00055251"/>
    <w:rsid w:val="00055988"/>
    <w:rsid w:val="00057AD6"/>
    <w:rsid w:val="000609EF"/>
    <w:rsid w:val="000726B8"/>
    <w:rsid w:val="00073F07"/>
    <w:rsid w:val="000743D5"/>
    <w:rsid w:val="00075B39"/>
    <w:rsid w:val="00084588"/>
    <w:rsid w:val="00084A66"/>
    <w:rsid w:val="00086670"/>
    <w:rsid w:val="00092E53"/>
    <w:rsid w:val="00095C68"/>
    <w:rsid w:val="000B1E08"/>
    <w:rsid w:val="000C2CF9"/>
    <w:rsid w:val="000C3EC8"/>
    <w:rsid w:val="000C7658"/>
    <w:rsid w:val="000D5AAA"/>
    <w:rsid w:val="000E1398"/>
    <w:rsid w:val="000E5E57"/>
    <w:rsid w:val="000F6BF2"/>
    <w:rsid w:val="001050F1"/>
    <w:rsid w:val="00106F94"/>
    <w:rsid w:val="001152BF"/>
    <w:rsid w:val="0011537A"/>
    <w:rsid w:val="00115F13"/>
    <w:rsid w:val="00130177"/>
    <w:rsid w:val="001340B1"/>
    <w:rsid w:val="00134401"/>
    <w:rsid w:val="0013588F"/>
    <w:rsid w:val="00143F88"/>
    <w:rsid w:val="00145FA1"/>
    <w:rsid w:val="00147208"/>
    <w:rsid w:val="00147999"/>
    <w:rsid w:val="001536FF"/>
    <w:rsid w:val="00157A68"/>
    <w:rsid w:val="00164F90"/>
    <w:rsid w:val="00174D50"/>
    <w:rsid w:val="00184050"/>
    <w:rsid w:val="00193935"/>
    <w:rsid w:val="001A0040"/>
    <w:rsid w:val="001A7E44"/>
    <w:rsid w:val="001B1AEA"/>
    <w:rsid w:val="001B327E"/>
    <w:rsid w:val="001C101D"/>
    <w:rsid w:val="001C62B5"/>
    <w:rsid w:val="001D5B69"/>
    <w:rsid w:val="001E46C9"/>
    <w:rsid w:val="001F1524"/>
    <w:rsid w:val="001F2A57"/>
    <w:rsid w:val="001F78CC"/>
    <w:rsid w:val="00202F12"/>
    <w:rsid w:val="0020441E"/>
    <w:rsid w:val="002119A7"/>
    <w:rsid w:val="00212019"/>
    <w:rsid w:val="00214ABD"/>
    <w:rsid w:val="00215421"/>
    <w:rsid w:val="00217E78"/>
    <w:rsid w:val="00224FF1"/>
    <w:rsid w:val="0023531D"/>
    <w:rsid w:val="00237426"/>
    <w:rsid w:val="00247273"/>
    <w:rsid w:val="00260709"/>
    <w:rsid w:val="0027152B"/>
    <w:rsid w:val="002A3A7C"/>
    <w:rsid w:val="002C0E02"/>
    <w:rsid w:val="002D5AEF"/>
    <w:rsid w:val="002E52E2"/>
    <w:rsid w:val="002F5FAE"/>
    <w:rsid w:val="00311E03"/>
    <w:rsid w:val="003156B1"/>
    <w:rsid w:val="00317D18"/>
    <w:rsid w:val="00323459"/>
    <w:rsid w:val="0033267D"/>
    <w:rsid w:val="00332EDE"/>
    <w:rsid w:val="00333886"/>
    <w:rsid w:val="00344FCC"/>
    <w:rsid w:val="0034660F"/>
    <w:rsid w:val="003517F1"/>
    <w:rsid w:val="00366AEE"/>
    <w:rsid w:val="00366C5A"/>
    <w:rsid w:val="00371111"/>
    <w:rsid w:val="00375829"/>
    <w:rsid w:val="00391872"/>
    <w:rsid w:val="00393843"/>
    <w:rsid w:val="003953F3"/>
    <w:rsid w:val="00397B87"/>
    <w:rsid w:val="003A1E22"/>
    <w:rsid w:val="003A4CEB"/>
    <w:rsid w:val="003A7DE9"/>
    <w:rsid w:val="003B2DD0"/>
    <w:rsid w:val="003B4242"/>
    <w:rsid w:val="003C0024"/>
    <w:rsid w:val="003C1D8E"/>
    <w:rsid w:val="003D01CA"/>
    <w:rsid w:val="003D155C"/>
    <w:rsid w:val="003E077B"/>
    <w:rsid w:val="003E52CD"/>
    <w:rsid w:val="003E58FD"/>
    <w:rsid w:val="003F56FB"/>
    <w:rsid w:val="004007AD"/>
    <w:rsid w:val="004031B3"/>
    <w:rsid w:val="0040339A"/>
    <w:rsid w:val="00407B11"/>
    <w:rsid w:val="00417778"/>
    <w:rsid w:val="00425A4A"/>
    <w:rsid w:val="00436DE6"/>
    <w:rsid w:val="00440B8A"/>
    <w:rsid w:val="00440E3C"/>
    <w:rsid w:val="004423AC"/>
    <w:rsid w:val="00442DFE"/>
    <w:rsid w:val="004441D3"/>
    <w:rsid w:val="00450F5C"/>
    <w:rsid w:val="004613D2"/>
    <w:rsid w:val="00475A5E"/>
    <w:rsid w:val="004914D4"/>
    <w:rsid w:val="00494AF4"/>
    <w:rsid w:val="0049614C"/>
    <w:rsid w:val="00497FDA"/>
    <w:rsid w:val="004A0445"/>
    <w:rsid w:val="004A44BF"/>
    <w:rsid w:val="004A45DC"/>
    <w:rsid w:val="004A77D0"/>
    <w:rsid w:val="004A7AD3"/>
    <w:rsid w:val="004B2721"/>
    <w:rsid w:val="004B6818"/>
    <w:rsid w:val="004B7495"/>
    <w:rsid w:val="004C3581"/>
    <w:rsid w:val="004C69F0"/>
    <w:rsid w:val="004D0562"/>
    <w:rsid w:val="004D73AC"/>
    <w:rsid w:val="004E20FF"/>
    <w:rsid w:val="004E5EFA"/>
    <w:rsid w:val="005006E7"/>
    <w:rsid w:val="00506482"/>
    <w:rsid w:val="005122E3"/>
    <w:rsid w:val="005164E1"/>
    <w:rsid w:val="00516B8D"/>
    <w:rsid w:val="00520808"/>
    <w:rsid w:val="00523AC6"/>
    <w:rsid w:val="00525C16"/>
    <w:rsid w:val="00531C93"/>
    <w:rsid w:val="0054077F"/>
    <w:rsid w:val="005411E8"/>
    <w:rsid w:val="00547EC0"/>
    <w:rsid w:val="00551554"/>
    <w:rsid w:val="0055271F"/>
    <w:rsid w:val="00560224"/>
    <w:rsid w:val="005631CB"/>
    <w:rsid w:val="005639FA"/>
    <w:rsid w:val="00567EC1"/>
    <w:rsid w:val="00571B55"/>
    <w:rsid w:val="00571FA8"/>
    <w:rsid w:val="00572EEC"/>
    <w:rsid w:val="00574AA9"/>
    <w:rsid w:val="00576C71"/>
    <w:rsid w:val="00582AE9"/>
    <w:rsid w:val="005911D5"/>
    <w:rsid w:val="005B0CDC"/>
    <w:rsid w:val="005B1876"/>
    <w:rsid w:val="005B7758"/>
    <w:rsid w:val="005C3756"/>
    <w:rsid w:val="005D37B0"/>
    <w:rsid w:val="005D40DA"/>
    <w:rsid w:val="005F6B60"/>
    <w:rsid w:val="006039A6"/>
    <w:rsid w:val="00617336"/>
    <w:rsid w:val="00632CB8"/>
    <w:rsid w:val="00634FAE"/>
    <w:rsid w:val="00644E22"/>
    <w:rsid w:val="006456A8"/>
    <w:rsid w:val="00647707"/>
    <w:rsid w:val="00650420"/>
    <w:rsid w:val="006636E1"/>
    <w:rsid w:val="00663E99"/>
    <w:rsid w:val="00667841"/>
    <w:rsid w:val="00671585"/>
    <w:rsid w:val="006813B6"/>
    <w:rsid w:val="00693ACC"/>
    <w:rsid w:val="00696AB3"/>
    <w:rsid w:val="006A25C0"/>
    <w:rsid w:val="006A5E8A"/>
    <w:rsid w:val="006B54D6"/>
    <w:rsid w:val="006D0A46"/>
    <w:rsid w:val="006D7AE0"/>
    <w:rsid w:val="006E15EB"/>
    <w:rsid w:val="006E1A18"/>
    <w:rsid w:val="006E3D2D"/>
    <w:rsid w:val="006E6480"/>
    <w:rsid w:val="006F37F2"/>
    <w:rsid w:val="0070093F"/>
    <w:rsid w:val="00706178"/>
    <w:rsid w:val="007208FE"/>
    <w:rsid w:val="00720DB7"/>
    <w:rsid w:val="00722A85"/>
    <w:rsid w:val="00723A39"/>
    <w:rsid w:val="00726E9F"/>
    <w:rsid w:val="00731020"/>
    <w:rsid w:val="007315E0"/>
    <w:rsid w:val="0073243E"/>
    <w:rsid w:val="00733CF9"/>
    <w:rsid w:val="00733D95"/>
    <w:rsid w:val="00736F2F"/>
    <w:rsid w:val="007421CD"/>
    <w:rsid w:val="00761A4B"/>
    <w:rsid w:val="0076208C"/>
    <w:rsid w:val="0076290C"/>
    <w:rsid w:val="00774908"/>
    <w:rsid w:val="00781CAF"/>
    <w:rsid w:val="007822F8"/>
    <w:rsid w:val="007831AF"/>
    <w:rsid w:val="0079107D"/>
    <w:rsid w:val="00794531"/>
    <w:rsid w:val="0079488F"/>
    <w:rsid w:val="007966FE"/>
    <w:rsid w:val="0079753D"/>
    <w:rsid w:val="007A054A"/>
    <w:rsid w:val="007B6962"/>
    <w:rsid w:val="007D2740"/>
    <w:rsid w:val="007D433E"/>
    <w:rsid w:val="007D5831"/>
    <w:rsid w:val="007D5BF9"/>
    <w:rsid w:val="007E5B57"/>
    <w:rsid w:val="007F515B"/>
    <w:rsid w:val="008009C9"/>
    <w:rsid w:val="008069F4"/>
    <w:rsid w:val="00811586"/>
    <w:rsid w:val="008170EE"/>
    <w:rsid w:val="00817AC3"/>
    <w:rsid w:val="0082225B"/>
    <w:rsid w:val="008275FB"/>
    <w:rsid w:val="00835CE8"/>
    <w:rsid w:val="0084216F"/>
    <w:rsid w:val="0084649E"/>
    <w:rsid w:val="00850D46"/>
    <w:rsid w:val="008537EC"/>
    <w:rsid w:val="008546EF"/>
    <w:rsid w:val="008558DB"/>
    <w:rsid w:val="00856AE2"/>
    <w:rsid w:val="00857699"/>
    <w:rsid w:val="00863C1A"/>
    <w:rsid w:val="00871ABB"/>
    <w:rsid w:val="0088040C"/>
    <w:rsid w:val="00881FCC"/>
    <w:rsid w:val="00886095"/>
    <w:rsid w:val="00886CD3"/>
    <w:rsid w:val="00891BE6"/>
    <w:rsid w:val="00894DD2"/>
    <w:rsid w:val="00896788"/>
    <w:rsid w:val="008A24D3"/>
    <w:rsid w:val="008A3B40"/>
    <w:rsid w:val="008A3E65"/>
    <w:rsid w:val="008B0A85"/>
    <w:rsid w:val="008B1AFA"/>
    <w:rsid w:val="008B6A4F"/>
    <w:rsid w:val="008B6D8E"/>
    <w:rsid w:val="008C0A53"/>
    <w:rsid w:val="008C424D"/>
    <w:rsid w:val="008C48DC"/>
    <w:rsid w:val="008C77D0"/>
    <w:rsid w:val="008D1DC3"/>
    <w:rsid w:val="008D4268"/>
    <w:rsid w:val="008D60D0"/>
    <w:rsid w:val="008E3ED8"/>
    <w:rsid w:val="008E47CB"/>
    <w:rsid w:val="008E73E3"/>
    <w:rsid w:val="008F1801"/>
    <w:rsid w:val="00927BFE"/>
    <w:rsid w:val="00946F90"/>
    <w:rsid w:val="00952EA3"/>
    <w:rsid w:val="00953B76"/>
    <w:rsid w:val="009553FC"/>
    <w:rsid w:val="0096374D"/>
    <w:rsid w:val="00963F57"/>
    <w:rsid w:val="00980841"/>
    <w:rsid w:val="00986B3D"/>
    <w:rsid w:val="00990F2A"/>
    <w:rsid w:val="00991184"/>
    <w:rsid w:val="009A1335"/>
    <w:rsid w:val="009A2ABC"/>
    <w:rsid w:val="009A31E2"/>
    <w:rsid w:val="009A36E9"/>
    <w:rsid w:val="009A7088"/>
    <w:rsid w:val="009A749F"/>
    <w:rsid w:val="009B33F8"/>
    <w:rsid w:val="009C185C"/>
    <w:rsid w:val="009C7AEC"/>
    <w:rsid w:val="009E13C1"/>
    <w:rsid w:val="009E2B15"/>
    <w:rsid w:val="009E67D6"/>
    <w:rsid w:val="009F0928"/>
    <w:rsid w:val="009F22EE"/>
    <w:rsid w:val="00A05020"/>
    <w:rsid w:val="00A07A90"/>
    <w:rsid w:val="00A111B2"/>
    <w:rsid w:val="00A11206"/>
    <w:rsid w:val="00A2007B"/>
    <w:rsid w:val="00A2678C"/>
    <w:rsid w:val="00A3184B"/>
    <w:rsid w:val="00A4000E"/>
    <w:rsid w:val="00A42C3F"/>
    <w:rsid w:val="00A443EF"/>
    <w:rsid w:val="00A4764B"/>
    <w:rsid w:val="00A752DB"/>
    <w:rsid w:val="00A76CD3"/>
    <w:rsid w:val="00A85F58"/>
    <w:rsid w:val="00A96EEE"/>
    <w:rsid w:val="00AA20C6"/>
    <w:rsid w:val="00AA3A59"/>
    <w:rsid w:val="00AA7927"/>
    <w:rsid w:val="00AB26BF"/>
    <w:rsid w:val="00AC1B82"/>
    <w:rsid w:val="00AC353B"/>
    <w:rsid w:val="00AC4F5D"/>
    <w:rsid w:val="00AC63EC"/>
    <w:rsid w:val="00AD0D0E"/>
    <w:rsid w:val="00AD79D0"/>
    <w:rsid w:val="00AE10DA"/>
    <w:rsid w:val="00AE1A1B"/>
    <w:rsid w:val="00AE1DB4"/>
    <w:rsid w:val="00AE4C45"/>
    <w:rsid w:val="00AE6A24"/>
    <w:rsid w:val="00B00CD7"/>
    <w:rsid w:val="00B0710F"/>
    <w:rsid w:val="00B13D8B"/>
    <w:rsid w:val="00B14271"/>
    <w:rsid w:val="00B164C0"/>
    <w:rsid w:val="00B231D0"/>
    <w:rsid w:val="00B25E11"/>
    <w:rsid w:val="00B26B71"/>
    <w:rsid w:val="00B26FFD"/>
    <w:rsid w:val="00B303F2"/>
    <w:rsid w:val="00B30CB0"/>
    <w:rsid w:val="00B32814"/>
    <w:rsid w:val="00B634A6"/>
    <w:rsid w:val="00B63A75"/>
    <w:rsid w:val="00B71377"/>
    <w:rsid w:val="00B76527"/>
    <w:rsid w:val="00B80FE3"/>
    <w:rsid w:val="00B86422"/>
    <w:rsid w:val="00B9339A"/>
    <w:rsid w:val="00B94881"/>
    <w:rsid w:val="00B952F5"/>
    <w:rsid w:val="00B97257"/>
    <w:rsid w:val="00BA69C9"/>
    <w:rsid w:val="00BB2049"/>
    <w:rsid w:val="00BB60E0"/>
    <w:rsid w:val="00BC3763"/>
    <w:rsid w:val="00BC55EC"/>
    <w:rsid w:val="00BC661E"/>
    <w:rsid w:val="00BC68D4"/>
    <w:rsid w:val="00BD0C14"/>
    <w:rsid w:val="00BD1EED"/>
    <w:rsid w:val="00BD252D"/>
    <w:rsid w:val="00BD4EE2"/>
    <w:rsid w:val="00BE0E4A"/>
    <w:rsid w:val="00C03AC6"/>
    <w:rsid w:val="00C04593"/>
    <w:rsid w:val="00C066CF"/>
    <w:rsid w:val="00C15322"/>
    <w:rsid w:val="00C1537F"/>
    <w:rsid w:val="00C20566"/>
    <w:rsid w:val="00C21A61"/>
    <w:rsid w:val="00C304AA"/>
    <w:rsid w:val="00C404FA"/>
    <w:rsid w:val="00C53BCC"/>
    <w:rsid w:val="00C57F20"/>
    <w:rsid w:val="00C62DAB"/>
    <w:rsid w:val="00C64E1D"/>
    <w:rsid w:val="00C66BEB"/>
    <w:rsid w:val="00C84D5B"/>
    <w:rsid w:val="00CB179C"/>
    <w:rsid w:val="00CD3E5D"/>
    <w:rsid w:val="00CD73CB"/>
    <w:rsid w:val="00CE5385"/>
    <w:rsid w:val="00CE7B07"/>
    <w:rsid w:val="00CF3180"/>
    <w:rsid w:val="00CF5E84"/>
    <w:rsid w:val="00D04345"/>
    <w:rsid w:val="00D05502"/>
    <w:rsid w:val="00D11DF8"/>
    <w:rsid w:val="00D13279"/>
    <w:rsid w:val="00D14360"/>
    <w:rsid w:val="00D265C1"/>
    <w:rsid w:val="00D268B9"/>
    <w:rsid w:val="00D32B35"/>
    <w:rsid w:val="00D33FDF"/>
    <w:rsid w:val="00D347B5"/>
    <w:rsid w:val="00D56B42"/>
    <w:rsid w:val="00D60E49"/>
    <w:rsid w:val="00D63A95"/>
    <w:rsid w:val="00D727AC"/>
    <w:rsid w:val="00D76631"/>
    <w:rsid w:val="00D8229C"/>
    <w:rsid w:val="00D85AED"/>
    <w:rsid w:val="00D930B3"/>
    <w:rsid w:val="00DA3730"/>
    <w:rsid w:val="00DB1001"/>
    <w:rsid w:val="00DB4389"/>
    <w:rsid w:val="00DC1BF2"/>
    <w:rsid w:val="00DC4B9D"/>
    <w:rsid w:val="00DC67ED"/>
    <w:rsid w:val="00DC74AB"/>
    <w:rsid w:val="00DD56B3"/>
    <w:rsid w:val="00DD62EA"/>
    <w:rsid w:val="00DD7934"/>
    <w:rsid w:val="00DE2B30"/>
    <w:rsid w:val="00DE2BB7"/>
    <w:rsid w:val="00DF6155"/>
    <w:rsid w:val="00E009EC"/>
    <w:rsid w:val="00E00D8B"/>
    <w:rsid w:val="00E05BAB"/>
    <w:rsid w:val="00E160CF"/>
    <w:rsid w:val="00E21E72"/>
    <w:rsid w:val="00E2349E"/>
    <w:rsid w:val="00E25593"/>
    <w:rsid w:val="00E334C4"/>
    <w:rsid w:val="00E425C4"/>
    <w:rsid w:val="00E460AD"/>
    <w:rsid w:val="00E47499"/>
    <w:rsid w:val="00E5111B"/>
    <w:rsid w:val="00E511D7"/>
    <w:rsid w:val="00E61461"/>
    <w:rsid w:val="00E7060E"/>
    <w:rsid w:val="00E7740C"/>
    <w:rsid w:val="00E85AED"/>
    <w:rsid w:val="00E85B72"/>
    <w:rsid w:val="00E86F20"/>
    <w:rsid w:val="00E91D27"/>
    <w:rsid w:val="00E96F3F"/>
    <w:rsid w:val="00EA0E0B"/>
    <w:rsid w:val="00EA691C"/>
    <w:rsid w:val="00EA77CC"/>
    <w:rsid w:val="00EB2ACD"/>
    <w:rsid w:val="00ED2755"/>
    <w:rsid w:val="00ED36C9"/>
    <w:rsid w:val="00EE000D"/>
    <w:rsid w:val="00EE046A"/>
    <w:rsid w:val="00EE3647"/>
    <w:rsid w:val="00EF2021"/>
    <w:rsid w:val="00EF22AB"/>
    <w:rsid w:val="00EF3CD9"/>
    <w:rsid w:val="00F03219"/>
    <w:rsid w:val="00F13300"/>
    <w:rsid w:val="00F13DB0"/>
    <w:rsid w:val="00F14353"/>
    <w:rsid w:val="00F26CAD"/>
    <w:rsid w:val="00F31CC5"/>
    <w:rsid w:val="00F3392C"/>
    <w:rsid w:val="00F34B89"/>
    <w:rsid w:val="00F36EB9"/>
    <w:rsid w:val="00F4672A"/>
    <w:rsid w:val="00F53C13"/>
    <w:rsid w:val="00F60486"/>
    <w:rsid w:val="00F74F78"/>
    <w:rsid w:val="00F75845"/>
    <w:rsid w:val="00F83896"/>
    <w:rsid w:val="00F96D4D"/>
    <w:rsid w:val="00FB4EB2"/>
    <w:rsid w:val="00FB7D19"/>
    <w:rsid w:val="00FC3E83"/>
    <w:rsid w:val="00FD252C"/>
    <w:rsid w:val="00FD518A"/>
    <w:rsid w:val="00FD5772"/>
    <w:rsid w:val="00FD79F7"/>
    <w:rsid w:val="00FF3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ED391F9"/>
  <w15:docId w15:val="{6E82375D-59E4-4CDE-B4D0-103DD0D7D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9"/>
    <w:qFormat/>
    <w:rsid w:val="00095C68"/>
    <w:pPr>
      <w:keepNext/>
      <w:suppressAutoHyphens/>
      <w:spacing w:before="240" w:after="60" w:line="276" w:lineRule="auto"/>
      <w:outlineLvl w:val="0"/>
    </w:pPr>
    <w:rPr>
      <w:rFonts w:ascii="Arial" w:hAnsi="Arial" w:cs="Arial"/>
      <w:b/>
      <w:bCs/>
      <w:kern w:val="1"/>
      <w:sz w:val="32"/>
      <w:szCs w:val="32"/>
      <w:lang w:eastAsia="ar-SA"/>
    </w:rPr>
  </w:style>
  <w:style w:type="paragraph" w:styleId="20">
    <w:name w:val="heading 2"/>
    <w:basedOn w:val="a"/>
    <w:next w:val="a"/>
    <w:link w:val="21"/>
    <w:qFormat/>
    <w:rsid w:val="00095C68"/>
    <w:pPr>
      <w:keepNext/>
      <w:suppressAutoHyphens/>
      <w:spacing w:before="240" w:after="60" w:line="276" w:lineRule="auto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095C68"/>
    <w:pPr>
      <w:keepNext/>
      <w:suppressAutoHyphens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095C68"/>
    <w:pPr>
      <w:keepNext/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095C68"/>
    <w:p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9"/>
    <w:qFormat/>
    <w:rsid w:val="00095C68"/>
    <w:pPr>
      <w:tabs>
        <w:tab w:val="num" w:pos="720"/>
      </w:tabs>
      <w:spacing w:before="240" w:after="60"/>
      <w:ind w:left="1872" w:hanging="1152"/>
      <w:outlineLvl w:val="5"/>
    </w:pPr>
    <w:rPr>
      <w:rFonts w:eastAsia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095C68"/>
    <w:pPr>
      <w:tabs>
        <w:tab w:val="num" w:pos="720"/>
      </w:tabs>
      <w:spacing w:before="240" w:after="60"/>
      <w:ind w:left="2016" w:hanging="1296"/>
      <w:outlineLvl w:val="6"/>
    </w:pPr>
    <w:rPr>
      <w:rFonts w:eastAsia="Calibri"/>
      <w:lang w:eastAsia="en-US"/>
    </w:rPr>
  </w:style>
  <w:style w:type="paragraph" w:styleId="8">
    <w:name w:val="heading 8"/>
    <w:basedOn w:val="a"/>
    <w:next w:val="a"/>
    <w:link w:val="80"/>
    <w:qFormat/>
    <w:rsid w:val="00095C68"/>
    <w:pPr>
      <w:tabs>
        <w:tab w:val="num" w:pos="720"/>
      </w:tabs>
      <w:spacing w:before="240" w:after="60"/>
      <w:ind w:left="2160" w:hanging="1440"/>
      <w:outlineLvl w:val="7"/>
    </w:pPr>
    <w:rPr>
      <w:rFonts w:eastAsia="Calibri"/>
      <w:i/>
      <w:iCs/>
      <w:lang w:eastAsia="en-US"/>
    </w:rPr>
  </w:style>
  <w:style w:type="paragraph" w:styleId="9">
    <w:name w:val="heading 9"/>
    <w:basedOn w:val="a"/>
    <w:next w:val="a"/>
    <w:link w:val="90"/>
    <w:qFormat/>
    <w:rsid w:val="00095C68"/>
    <w:pPr>
      <w:tabs>
        <w:tab w:val="num" w:pos="720"/>
      </w:tabs>
      <w:spacing w:before="240" w:after="60"/>
      <w:ind w:left="2304" w:hanging="1584"/>
      <w:outlineLvl w:val="8"/>
    </w:pPr>
    <w:rPr>
      <w:rFonts w:ascii="Arial" w:eastAsia="Calibri" w:hAnsi="Arial" w:cs="Arial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326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33267D"/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3326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unhideWhenUsed/>
    <w:rsid w:val="0033267D"/>
    <w:rPr>
      <w:vertAlign w:val="superscript"/>
    </w:rPr>
  </w:style>
  <w:style w:type="paragraph" w:styleId="a7">
    <w:name w:val="footnote text"/>
    <w:aliases w:val=" Знак"/>
    <w:basedOn w:val="a"/>
    <w:link w:val="a8"/>
    <w:semiHidden/>
    <w:unhideWhenUsed/>
    <w:rsid w:val="0033267D"/>
    <w:rPr>
      <w:sz w:val="20"/>
      <w:szCs w:val="20"/>
    </w:rPr>
  </w:style>
  <w:style w:type="character" w:customStyle="1" w:styleId="a8">
    <w:name w:val="Текст сноски Знак"/>
    <w:aliases w:val=" Знак Знак"/>
    <w:basedOn w:val="a0"/>
    <w:link w:val="a7"/>
    <w:semiHidden/>
    <w:rsid w:val="003326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semiHidden/>
    <w:unhideWhenUsed/>
    <w:rsid w:val="0033267D"/>
    <w:rPr>
      <w:vertAlign w:val="superscript"/>
    </w:rPr>
  </w:style>
  <w:style w:type="table" w:customStyle="1" w:styleId="22">
    <w:name w:val="Сетка таблицы2"/>
    <w:basedOn w:val="a1"/>
    <w:next w:val="a3"/>
    <w:uiPriority w:val="59"/>
    <w:rsid w:val="00C304AA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304A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304AA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14799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479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14799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479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link w:val="af1"/>
    <w:uiPriority w:val="34"/>
    <w:qFormat/>
    <w:rsid w:val="008E73E3"/>
    <w:pPr>
      <w:autoSpaceDE w:val="0"/>
      <w:autoSpaceDN w:val="0"/>
      <w:ind w:left="720"/>
      <w:contextualSpacing/>
    </w:pPr>
    <w:rPr>
      <w:sz w:val="20"/>
      <w:szCs w:val="20"/>
    </w:rPr>
  </w:style>
  <w:style w:type="paragraph" w:customStyle="1" w:styleId="Default">
    <w:name w:val="Default"/>
    <w:uiPriority w:val="99"/>
    <w:rsid w:val="008E73E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ontStyle85">
    <w:name w:val="Font Style85"/>
    <w:rsid w:val="008E73E3"/>
    <w:rPr>
      <w:rFonts w:ascii="Times New Roman" w:hAnsi="Times New Roman" w:cs="Times New Roman"/>
      <w:sz w:val="22"/>
      <w:szCs w:val="22"/>
    </w:rPr>
  </w:style>
  <w:style w:type="paragraph" w:customStyle="1" w:styleId="Style48">
    <w:name w:val="Style48"/>
    <w:rsid w:val="008E73E3"/>
    <w:pPr>
      <w:widowControl w:val="0"/>
      <w:suppressAutoHyphens/>
      <w:spacing w:after="0" w:line="240" w:lineRule="auto"/>
      <w:ind w:firstLine="720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FontStyle133">
    <w:name w:val="Font Style133"/>
    <w:uiPriority w:val="99"/>
    <w:rsid w:val="008E73E3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table" w:customStyle="1" w:styleId="12">
    <w:name w:val="Сетка таблицы1"/>
    <w:basedOn w:val="a1"/>
    <w:next w:val="a3"/>
    <w:uiPriority w:val="59"/>
    <w:rsid w:val="00894D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96">
    <w:name w:val="Font Style96"/>
    <w:basedOn w:val="a0"/>
    <w:uiPriority w:val="99"/>
    <w:rsid w:val="00B9339A"/>
    <w:rPr>
      <w:rFonts w:ascii="Times New Roman" w:hAnsi="Times New Roman" w:cs="Times New Roman"/>
      <w:sz w:val="24"/>
      <w:szCs w:val="24"/>
    </w:rPr>
  </w:style>
  <w:style w:type="paragraph" w:customStyle="1" w:styleId="Style37">
    <w:name w:val="Style37"/>
    <w:basedOn w:val="a"/>
    <w:uiPriority w:val="99"/>
    <w:rsid w:val="00B9339A"/>
    <w:pPr>
      <w:widowControl w:val="0"/>
      <w:autoSpaceDE w:val="0"/>
      <w:autoSpaceDN w:val="0"/>
      <w:adjustRightInd w:val="0"/>
      <w:spacing w:line="485" w:lineRule="exact"/>
      <w:ind w:hanging="355"/>
      <w:jc w:val="both"/>
    </w:pPr>
    <w:rPr>
      <w:rFonts w:eastAsiaTheme="minorEastAsia"/>
    </w:rPr>
  </w:style>
  <w:style w:type="character" w:customStyle="1" w:styleId="FontStyle93">
    <w:name w:val="Font Style93"/>
    <w:basedOn w:val="a0"/>
    <w:uiPriority w:val="99"/>
    <w:rsid w:val="00B9339A"/>
    <w:rPr>
      <w:rFonts w:ascii="Times New Roman" w:hAnsi="Times New Roman" w:cs="Times New Roman"/>
      <w:b/>
      <w:bCs/>
      <w:i/>
      <w:iCs/>
      <w:spacing w:val="-10"/>
      <w:sz w:val="24"/>
      <w:szCs w:val="24"/>
    </w:rPr>
  </w:style>
  <w:style w:type="paragraph" w:customStyle="1" w:styleId="Style19">
    <w:name w:val="Style19"/>
    <w:basedOn w:val="a"/>
    <w:uiPriority w:val="99"/>
    <w:rsid w:val="00143F88"/>
    <w:pPr>
      <w:widowControl w:val="0"/>
      <w:autoSpaceDE w:val="0"/>
      <w:autoSpaceDN w:val="0"/>
      <w:adjustRightInd w:val="0"/>
      <w:spacing w:line="274" w:lineRule="exact"/>
      <w:jc w:val="center"/>
    </w:pPr>
    <w:rPr>
      <w:rFonts w:eastAsiaTheme="minorEastAsia"/>
    </w:rPr>
  </w:style>
  <w:style w:type="paragraph" w:customStyle="1" w:styleId="Style47">
    <w:name w:val="Style47"/>
    <w:basedOn w:val="a"/>
    <w:uiPriority w:val="99"/>
    <w:rsid w:val="00143F88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44">
    <w:name w:val="Font Style44"/>
    <w:basedOn w:val="a0"/>
    <w:uiPriority w:val="99"/>
    <w:rsid w:val="00143F88"/>
    <w:rPr>
      <w:rFonts w:ascii="Times New Roman" w:hAnsi="Times New Roman" w:cs="Times New Roman"/>
      <w:spacing w:val="10"/>
      <w:sz w:val="20"/>
      <w:szCs w:val="20"/>
    </w:rPr>
  </w:style>
  <w:style w:type="paragraph" w:customStyle="1" w:styleId="Style18">
    <w:name w:val="Style18"/>
    <w:basedOn w:val="a"/>
    <w:uiPriority w:val="99"/>
    <w:rsid w:val="00143F88"/>
    <w:pPr>
      <w:widowControl w:val="0"/>
      <w:autoSpaceDE w:val="0"/>
      <w:autoSpaceDN w:val="0"/>
      <w:adjustRightInd w:val="0"/>
      <w:spacing w:line="254" w:lineRule="exact"/>
      <w:jc w:val="both"/>
    </w:pPr>
    <w:rPr>
      <w:rFonts w:eastAsiaTheme="minorEastAsia"/>
    </w:rPr>
  </w:style>
  <w:style w:type="paragraph" w:customStyle="1" w:styleId="Style27">
    <w:name w:val="Style27"/>
    <w:basedOn w:val="a"/>
    <w:uiPriority w:val="99"/>
    <w:rsid w:val="00143F88"/>
    <w:pPr>
      <w:widowControl w:val="0"/>
      <w:autoSpaceDE w:val="0"/>
      <w:autoSpaceDN w:val="0"/>
      <w:adjustRightInd w:val="0"/>
      <w:spacing w:line="264" w:lineRule="exact"/>
      <w:jc w:val="both"/>
    </w:pPr>
    <w:rPr>
      <w:rFonts w:eastAsiaTheme="minorEastAsia"/>
    </w:rPr>
  </w:style>
  <w:style w:type="character" w:customStyle="1" w:styleId="11">
    <w:name w:val="Заголовок 1 Знак"/>
    <w:basedOn w:val="a0"/>
    <w:link w:val="10"/>
    <w:uiPriority w:val="99"/>
    <w:rsid w:val="00095C68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1">
    <w:name w:val="Заголовок 2 Знак"/>
    <w:basedOn w:val="a0"/>
    <w:link w:val="20"/>
    <w:rsid w:val="00095C68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095C68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095C6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095C68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uiPriority w:val="99"/>
    <w:rsid w:val="00095C68"/>
    <w:rPr>
      <w:rFonts w:ascii="Times New Roman" w:eastAsia="Calibri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095C68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095C68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095C68"/>
    <w:rPr>
      <w:rFonts w:ascii="Arial" w:eastAsia="Calibri" w:hAnsi="Arial" w:cs="Arial"/>
    </w:rPr>
  </w:style>
  <w:style w:type="character" w:customStyle="1" w:styleId="210">
    <w:name w:val="Заголовок 2 Знак1"/>
    <w:rsid w:val="00095C68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41">
    <w:name w:val="Заголовок 4 Знак1"/>
    <w:locked/>
    <w:rsid w:val="00095C68"/>
    <w:rPr>
      <w:b/>
      <w:bCs/>
      <w:sz w:val="28"/>
      <w:szCs w:val="28"/>
      <w:lang w:val="ru-RU" w:eastAsia="ar-SA" w:bidi="ar-SA"/>
    </w:rPr>
  </w:style>
  <w:style w:type="character" w:customStyle="1" w:styleId="51">
    <w:name w:val="Заголовок 5 Знак1"/>
    <w:locked/>
    <w:rsid w:val="00095C68"/>
    <w:rPr>
      <w:b/>
      <w:bCs/>
      <w:i/>
      <w:iCs/>
      <w:sz w:val="26"/>
      <w:szCs w:val="26"/>
      <w:lang w:val="ru-RU" w:eastAsia="ar-SA" w:bidi="ar-SA"/>
    </w:rPr>
  </w:style>
  <w:style w:type="paragraph" w:styleId="af2">
    <w:name w:val="caption"/>
    <w:basedOn w:val="a"/>
    <w:next w:val="a"/>
    <w:qFormat/>
    <w:rsid w:val="00095C68"/>
    <w:pPr>
      <w:spacing w:line="264" w:lineRule="auto"/>
      <w:ind w:firstLine="709"/>
    </w:pPr>
    <w:rPr>
      <w:b/>
      <w:bCs/>
      <w:sz w:val="20"/>
      <w:szCs w:val="20"/>
    </w:rPr>
  </w:style>
  <w:style w:type="character" w:styleId="af3">
    <w:name w:val="Emphasis"/>
    <w:uiPriority w:val="99"/>
    <w:qFormat/>
    <w:rsid w:val="00095C68"/>
    <w:rPr>
      <w:rFonts w:cs="Times New Roman"/>
      <w:i/>
      <w:iCs/>
    </w:rPr>
  </w:style>
  <w:style w:type="numbering" w:customStyle="1" w:styleId="13">
    <w:name w:val="Нет списка1"/>
    <w:next w:val="a2"/>
    <w:uiPriority w:val="99"/>
    <w:semiHidden/>
    <w:unhideWhenUsed/>
    <w:rsid w:val="00095C68"/>
  </w:style>
  <w:style w:type="paragraph" w:styleId="af4">
    <w:name w:val="Title"/>
    <w:basedOn w:val="a"/>
    <w:next w:val="a"/>
    <w:link w:val="af5"/>
    <w:qFormat/>
    <w:rsid w:val="00095C68"/>
    <w:pPr>
      <w:spacing w:before="120" w:after="120"/>
    </w:pPr>
    <w:rPr>
      <w:b/>
      <w:sz w:val="20"/>
      <w:szCs w:val="20"/>
      <w:lang w:eastAsia="en-US"/>
    </w:rPr>
  </w:style>
  <w:style w:type="character" w:customStyle="1" w:styleId="af5">
    <w:name w:val="Название Знак"/>
    <w:basedOn w:val="a0"/>
    <w:link w:val="af4"/>
    <w:uiPriority w:val="99"/>
    <w:rsid w:val="00095C68"/>
    <w:rPr>
      <w:rFonts w:ascii="Times New Roman" w:eastAsia="Times New Roman" w:hAnsi="Times New Roman" w:cs="Times New Roman"/>
      <w:b/>
      <w:sz w:val="20"/>
      <w:szCs w:val="20"/>
    </w:rPr>
  </w:style>
  <w:style w:type="paragraph" w:styleId="af6">
    <w:name w:val="Body Text"/>
    <w:basedOn w:val="a"/>
    <w:link w:val="af7"/>
    <w:uiPriority w:val="99"/>
    <w:rsid w:val="00095C68"/>
    <w:pPr>
      <w:framePr w:w="4202" w:h="3768" w:hRule="exact" w:hSpace="180" w:wrap="auto" w:vAnchor="text" w:hAnchor="page" w:x="1013" w:y="155"/>
      <w:jc w:val="center"/>
    </w:pPr>
    <w:rPr>
      <w:szCs w:val="20"/>
      <w:lang w:eastAsia="en-US"/>
    </w:rPr>
  </w:style>
  <w:style w:type="character" w:customStyle="1" w:styleId="af7">
    <w:name w:val="Основной текст Знак"/>
    <w:basedOn w:val="a0"/>
    <w:link w:val="af6"/>
    <w:uiPriority w:val="99"/>
    <w:rsid w:val="00095C68"/>
    <w:rPr>
      <w:rFonts w:ascii="Times New Roman" w:eastAsia="Times New Roman" w:hAnsi="Times New Roman" w:cs="Times New Roman"/>
      <w:sz w:val="24"/>
      <w:szCs w:val="20"/>
    </w:rPr>
  </w:style>
  <w:style w:type="paragraph" w:styleId="af8">
    <w:name w:val="Body Text Indent"/>
    <w:aliases w:val="текст,Основной текст 1,Нумерованный список !!,Надин стиль"/>
    <w:basedOn w:val="a"/>
    <w:link w:val="af9"/>
    <w:uiPriority w:val="99"/>
    <w:rsid w:val="00095C68"/>
    <w:pPr>
      <w:ind w:right="-57" w:firstLine="567"/>
      <w:jc w:val="both"/>
    </w:pPr>
    <w:rPr>
      <w:szCs w:val="20"/>
      <w:lang w:eastAsia="en-US"/>
    </w:rPr>
  </w:style>
  <w:style w:type="character" w:customStyle="1" w:styleId="af9">
    <w:name w:val="Основной текст с отступом Знак"/>
    <w:aliases w:val="текст Знак,Основной текст 1 Знак,Нумерованный список !! Знак,Надин стиль Знак"/>
    <w:basedOn w:val="a0"/>
    <w:link w:val="af8"/>
    <w:uiPriority w:val="99"/>
    <w:rsid w:val="00095C68"/>
    <w:rPr>
      <w:rFonts w:ascii="Times New Roman" w:eastAsia="Times New Roman" w:hAnsi="Times New Roman" w:cs="Times New Roman"/>
      <w:sz w:val="24"/>
      <w:szCs w:val="20"/>
    </w:rPr>
  </w:style>
  <w:style w:type="paragraph" w:styleId="23">
    <w:name w:val="Body Text Indent 2"/>
    <w:basedOn w:val="a"/>
    <w:link w:val="24"/>
    <w:uiPriority w:val="99"/>
    <w:rsid w:val="00095C68"/>
    <w:pPr>
      <w:ind w:firstLine="851"/>
      <w:jc w:val="both"/>
    </w:pPr>
    <w:rPr>
      <w:sz w:val="28"/>
      <w:szCs w:val="20"/>
      <w:lang w:eastAsia="en-US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095C68"/>
    <w:rPr>
      <w:rFonts w:ascii="Times New Roman" w:eastAsia="Times New Roman" w:hAnsi="Times New Roman" w:cs="Times New Roman"/>
      <w:sz w:val="28"/>
      <w:szCs w:val="20"/>
    </w:rPr>
  </w:style>
  <w:style w:type="character" w:styleId="afa">
    <w:name w:val="page number"/>
    <w:basedOn w:val="a0"/>
    <w:uiPriority w:val="99"/>
    <w:rsid w:val="00095C68"/>
    <w:rPr>
      <w:rFonts w:cs="Times New Roman"/>
    </w:rPr>
  </w:style>
  <w:style w:type="character" w:styleId="afb">
    <w:name w:val="annotation reference"/>
    <w:basedOn w:val="a0"/>
    <w:uiPriority w:val="99"/>
    <w:semiHidden/>
    <w:rsid w:val="00095C68"/>
    <w:rPr>
      <w:rFonts w:cs="Times New Roman"/>
      <w:sz w:val="16"/>
      <w:szCs w:val="16"/>
    </w:rPr>
  </w:style>
  <w:style w:type="paragraph" w:styleId="afc">
    <w:name w:val="annotation text"/>
    <w:basedOn w:val="a"/>
    <w:link w:val="afd"/>
    <w:uiPriority w:val="99"/>
    <w:semiHidden/>
    <w:rsid w:val="00095C68"/>
    <w:rPr>
      <w:sz w:val="20"/>
      <w:szCs w:val="20"/>
      <w:lang w:eastAsia="en-US"/>
    </w:rPr>
  </w:style>
  <w:style w:type="character" w:customStyle="1" w:styleId="afd">
    <w:name w:val="Текст примечания Знак"/>
    <w:basedOn w:val="a0"/>
    <w:link w:val="afc"/>
    <w:uiPriority w:val="99"/>
    <w:semiHidden/>
    <w:rsid w:val="00095C68"/>
    <w:rPr>
      <w:rFonts w:ascii="Times New Roman" w:eastAsia="Times New Roman" w:hAnsi="Times New Roman" w:cs="Times New Roman"/>
      <w:sz w:val="20"/>
      <w:szCs w:val="20"/>
    </w:rPr>
  </w:style>
  <w:style w:type="paragraph" w:styleId="afe">
    <w:name w:val="annotation subject"/>
    <w:basedOn w:val="afc"/>
    <w:next w:val="afc"/>
    <w:link w:val="aff"/>
    <w:uiPriority w:val="99"/>
    <w:semiHidden/>
    <w:rsid w:val="00095C68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095C6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f0">
    <w:name w:val="Normal (Web)"/>
    <w:basedOn w:val="a"/>
    <w:uiPriority w:val="99"/>
    <w:rsid w:val="00095C68"/>
    <w:pPr>
      <w:spacing w:before="100" w:beforeAutospacing="1" w:after="100" w:afterAutospacing="1"/>
    </w:pPr>
    <w:rPr>
      <w:color w:val="1428C7"/>
    </w:rPr>
  </w:style>
  <w:style w:type="paragraph" w:customStyle="1" w:styleId="CM1">
    <w:name w:val="CM1"/>
    <w:basedOn w:val="a"/>
    <w:next w:val="a"/>
    <w:rsid w:val="00095C68"/>
    <w:pPr>
      <w:widowControl w:val="0"/>
      <w:autoSpaceDE w:val="0"/>
      <w:autoSpaceDN w:val="0"/>
      <w:adjustRightInd w:val="0"/>
      <w:spacing w:line="323" w:lineRule="atLeast"/>
    </w:pPr>
  </w:style>
  <w:style w:type="paragraph" w:customStyle="1" w:styleId="14">
    <w:name w:val="Знак1 Знак Знак Знак"/>
    <w:basedOn w:val="a"/>
    <w:rsid w:val="00095C68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список с точками"/>
    <w:basedOn w:val="a"/>
    <w:rsid w:val="00095C68"/>
    <w:pPr>
      <w:tabs>
        <w:tab w:val="num" w:pos="964"/>
      </w:tabs>
      <w:spacing w:line="312" w:lineRule="auto"/>
      <w:ind w:left="964" w:hanging="255"/>
      <w:jc w:val="both"/>
    </w:pPr>
  </w:style>
  <w:style w:type="paragraph" w:styleId="25">
    <w:name w:val="Body Text 2"/>
    <w:basedOn w:val="a"/>
    <w:link w:val="26"/>
    <w:uiPriority w:val="99"/>
    <w:rsid w:val="00095C68"/>
    <w:pPr>
      <w:spacing w:after="120" w:line="480" w:lineRule="auto"/>
    </w:pPr>
    <w:rPr>
      <w:sz w:val="20"/>
      <w:szCs w:val="20"/>
      <w:lang w:eastAsia="en-US"/>
    </w:rPr>
  </w:style>
  <w:style w:type="character" w:customStyle="1" w:styleId="26">
    <w:name w:val="Основной текст 2 Знак"/>
    <w:basedOn w:val="a0"/>
    <w:link w:val="25"/>
    <w:uiPriority w:val="99"/>
    <w:rsid w:val="00095C68"/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21">
    <w:name w:val="Body Text 21"/>
    <w:basedOn w:val="a"/>
    <w:rsid w:val="00095C68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styleId="2">
    <w:name w:val="List Bullet 2"/>
    <w:basedOn w:val="a"/>
    <w:uiPriority w:val="99"/>
    <w:rsid w:val="00095C68"/>
    <w:pPr>
      <w:widowControl w:val="0"/>
      <w:numPr>
        <w:numId w:val="1"/>
      </w:numPr>
      <w:jc w:val="both"/>
    </w:pPr>
  </w:style>
  <w:style w:type="paragraph" w:customStyle="1" w:styleId="15">
    <w:name w:val="Знак1"/>
    <w:basedOn w:val="a"/>
    <w:rsid w:val="00095C68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2">
    <w:name w:val="Для таблиц"/>
    <w:basedOn w:val="a"/>
    <w:uiPriority w:val="99"/>
    <w:rsid w:val="00095C68"/>
  </w:style>
  <w:style w:type="paragraph" w:customStyle="1" w:styleId="27">
    <w:name w:val="заголовок 2"/>
    <w:basedOn w:val="a"/>
    <w:next w:val="a"/>
    <w:rsid w:val="00095C68"/>
    <w:pPr>
      <w:keepNext/>
      <w:outlineLvl w:val="1"/>
    </w:pPr>
    <w:rPr>
      <w:rFonts w:cs="Arial"/>
      <w:szCs w:val="28"/>
    </w:rPr>
  </w:style>
  <w:style w:type="paragraph" w:styleId="31">
    <w:name w:val="List Bullet 3"/>
    <w:basedOn w:val="a"/>
    <w:uiPriority w:val="99"/>
    <w:rsid w:val="00095C68"/>
    <w:pPr>
      <w:tabs>
        <w:tab w:val="num" w:pos="720"/>
      </w:tabs>
      <w:ind w:left="720" w:hanging="360"/>
    </w:pPr>
    <w:rPr>
      <w:rFonts w:ascii="Arial" w:hAnsi="Arial" w:cs="Arial"/>
      <w:szCs w:val="28"/>
    </w:rPr>
  </w:style>
  <w:style w:type="paragraph" w:customStyle="1" w:styleId="fortables12">
    <w:name w:val="for_tables_12"/>
    <w:basedOn w:val="a"/>
    <w:rsid w:val="00095C68"/>
    <w:pPr>
      <w:spacing w:line="320" w:lineRule="exact"/>
    </w:pPr>
  </w:style>
  <w:style w:type="paragraph" w:customStyle="1" w:styleId="rvps3">
    <w:name w:val="rvps3"/>
    <w:basedOn w:val="a"/>
    <w:rsid w:val="00095C68"/>
    <w:pPr>
      <w:spacing w:before="100" w:beforeAutospacing="1" w:after="100" w:afterAutospacing="1"/>
    </w:pPr>
    <w:rPr>
      <w:color w:val="000000"/>
    </w:rPr>
  </w:style>
  <w:style w:type="character" w:customStyle="1" w:styleId="rvts7">
    <w:name w:val="rvts7"/>
    <w:basedOn w:val="a0"/>
    <w:rsid w:val="00095C68"/>
    <w:rPr>
      <w:rFonts w:cs="Times New Roman"/>
    </w:rPr>
  </w:style>
  <w:style w:type="paragraph" w:styleId="aff3">
    <w:name w:val="Plain Text"/>
    <w:basedOn w:val="a"/>
    <w:link w:val="aff4"/>
    <w:rsid w:val="00095C68"/>
    <w:rPr>
      <w:rFonts w:ascii="Courier New" w:hAnsi="Courier New"/>
      <w:sz w:val="20"/>
      <w:szCs w:val="20"/>
    </w:rPr>
  </w:style>
  <w:style w:type="character" w:customStyle="1" w:styleId="aff4">
    <w:name w:val="Текст Знак"/>
    <w:basedOn w:val="a0"/>
    <w:link w:val="aff3"/>
    <w:rsid w:val="00095C6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ReportHead">
    <w:name w:val="Report_Head"/>
    <w:basedOn w:val="a"/>
    <w:rsid w:val="00095C68"/>
    <w:pPr>
      <w:jc w:val="center"/>
    </w:pPr>
    <w:rPr>
      <w:sz w:val="28"/>
    </w:rPr>
  </w:style>
  <w:style w:type="paragraph" w:styleId="aff5">
    <w:name w:val="Subtitle"/>
    <w:basedOn w:val="a"/>
    <w:link w:val="aff6"/>
    <w:uiPriority w:val="99"/>
    <w:qFormat/>
    <w:rsid w:val="00095C68"/>
    <w:pPr>
      <w:jc w:val="center"/>
    </w:pPr>
    <w:rPr>
      <w:sz w:val="28"/>
    </w:rPr>
  </w:style>
  <w:style w:type="character" w:customStyle="1" w:styleId="aff6">
    <w:name w:val="Подзаголовок Знак"/>
    <w:basedOn w:val="a0"/>
    <w:link w:val="aff5"/>
    <w:uiPriority w:val="99"/>
    <w:rsid w:val="00095C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7">
    <w:name w:val="Знак Знак Знак"/>
    <w:basedOn w:val="a"/>
    <w:rsid w:val="00095C6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8">
    <w:name w:val="Абзац"/>
    <w:basedOn w:val="a"/>
    <w:rsid w:val="00095C68"/>
    <w:pPr>
      <w:spacing w:line="312" w:lineRule="auto"/>
      <w:ind w:firstLine="567"/>
      <w:jc w:val="both"/>
    </w:pPr>
    <w:rPr>
      <w:spacing w:val="-4"/>
      <w:szCs w:val="20"/>
    </w:rPr>
  </w:style>
  <w:style w:type="paragraph" w:styleId="aff9">
    <w:name w:val="Block Text"/>
    <w:basedOn w:val="a"/>
    <w:rsid w:val="00095C68"/>
    <w:pPr>
      <w:spacing w:before="40"/>
      <w:ind w:left="567" w:right="566" w:firstLine="567"/>
      <w:jc w:val="both"/>
    </w:pPr>
    <w:rPr>
      <w:i/>
      <w:sz w:val="20"/>
    </w:rPr>
  </w:style>
  <w:style w:type="paragraph" w:customStyle="1" w:styleId="-">
    <w:name w:val="абзац-Азар"/>
    <w:basedOn w:val="a7"/>
    <w:rsid w:val="00095C68"/>
    <w:pPr>
      <w:spacing w:line="288" w:lineRule="auto"/>
      <w:ind w:firstLine="567"/>
      <w:jc w:val="both"/>
    </w:pPr>
    <w:rPr>
      <w:sz w:val="24"/>
      <w:szCs w:val="24"/>
    </w:rPr>
  </w:style>
  <w:style w:type="paragraph" w:customStyle="1" w:styleId="16">
    <w:name w:val="Абзац списка1"/>
    <w:basedOn w:val="a"/>
    <w:uiPriority w:val="99"/>
    <w:qFormat/>
    <w:rsid w:val="00095C68"/>
    <w:pPr>
      <w:ind w:left="720"/>
      <w:contextualSpacing/>
    </w:pPr>
    <w:rPr>
      <w:sz w:val="20"/>
      <w:szCs w:val="20"/>
      <w:lang w:eastAsia="en-US"/>
    </w:rPr>
  </w:style>
  <w:style w:type="character" w:customStyle="1" w:styleId="apple-converted-space">
    <w:name w:val="apple-converted-space"/>
    <w:basedOn w:val="a0"/>
    <w:rsid w:val="00095C68"/>
    <w:rPr>
      <w:rFonts w:cs="Times New Roman"/>
    </w:rPr>
  </w:style>
  <w:style w:type="paragraph" w:customStyle="1" w:styleId="17">
    <w:name w:val="Без интервала1"/>
    <w:uiPriority w:val="99"/>
    <w:qFormat/>
    <w:rsid w:val="00095C68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8">
    <w:name w:val="Обычный1"/>
    <w:rsid w:val="00095C68"/>
    <w:pPr>
      <w:widowControl w:val="0"/>
      <w:spacing w:after="0" w:line="360" w:lineRule="auto"/>
      <w:ind w:firstLine="720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justify2">
    <w:name w:val="justify2"/>
    <w:basedOn w:val="a"/>
    <w:rsid w:val="00095C68"/>
    <w:pPr>
      <w:spacing w:before="100" w:beforeAutospacing="1" w:after="100" w:afterAutospacing="1"/>
    </w:pPr>
  </w:style>
  <w:style w:type="numbering" w:customStyle="1" w:styleId="1">
    <w:name w:val="Список1"/>
    <w:rsid w:val="00095C68"/>
    <w:pPr>
      <w:numPr>
        <w:numId w:val="2"/>
      </w:numPr>
    </w:pPr>
  </w:style>
  <w:style w:type="numbering" w:customStyle="1" w:styleId="28">
    <w:name w:val="Нет списка2"/>
    <w:next w:val="a2"/>
    <w:uiPriority w:val="99"/>
    <w:semiHidden/>
    <w:unhideWhenUsed/>
    <w:rsid w:val="00095C68"/>
  </w:style>
  <w:style w:type="character" w:styleId="affa">
    <w:name w:val="Strong"/>
    <w:basedOn w:val="a0"/>
    <w:uiPriority w:val="22"/>
    <w:qFormat/>
    <w:rsid w:val="00095C68"/>
    <w:rPr>
      <w:b/>
      <w:bCs/>
    </w:rPr>
  </w:style>
  <w:style w:type="character" w:customStyle="1" w:styleId="af1">
    <w:name w:val="Абзац списка Знак"/>
    <w:link w:val="af0"/>
    <w:uiPriority w:val="34"/>
    <w:locked/>
    <w:rsid w:val="00095C68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095C68"/>
  </w:style>
  <w:style w:type="paragraph" w:styleId="29">
    <w:name w:val="List 2"/>
    <w:basedOn w:val="a"/>
    <w:uiPriority w:val="99"/>
    <w:rsid w:val="00095C68"/>
    <w:pPr>
      <w:ind w:left="720" w:hanging="360"/>
    </w:pPr>
    <w:rPr>
      <w:sz w:val="28"/>
      <w:szCs w:val="28"/>
    </w:rPr>
  </w:style>
  <w:style w:type="paragraph" w:customStyle="1" w:styleId="211">
    <w:name w:val="Основной текст 21"/>
    <w:basedOn w:val="a"/>
    <w:uiPriority w:val="99"/>
    <w:rsid w:val="00095C68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20"/>
      <w:szCs w:val="20"/>
    </w:rPr>
  </w:style>
  <w:style w:type="paragraph" w:customStyle="1" w:styleId="212">
    <w:name w:val="Основной текст с отступом 21"/>
    <w:basedOn w:val="a"/>
    <w:uiPriority w:val="99"/>
    <w:rsid w:val="00095C68"/>
    <w:pPr>
      <w:ind w:firstLine="709"/>
      <w:jc w:val="both"/>
    </w:pPr>
    <w:rPr>
      <w:sz w:val="28"/>
      <w:szCs w:val="28"/>
    </w:rPr>
  </w:style>
  <w:style w:type="paragraph" w:customStyle="1" w:styleId="--">
    <w:name w:val="загол-схемы-табл"/>
    <w:basedOn w:val="a"/>
    <w:uiPriority w:val="99"/>
    <w:rsid w:val="00095C68"/>
    <w:pPr>
      <w:jc w:val="center"/>
    </w:pPr>
    <w:rPr>
      <w:i/>
      <w:iCs/>
    </w:rPr>
  </w:style>
  <w:style w:type="paragraph" w:styleId="32">
    <w:name w:val="Body Text 3"/>
    <w:basedOn w:val="a"/>
    <w:link w:val="33"/>
    <w:uiPriority w:val="99"/>
    <w:semiHidden/>
    <w:rsid w:val="00095C68"/>
    <w:pPr>
      <w:spacing w:after="120" w:line="276" w:lineRule="auto"/>
    </w:pPr>
    <w:rPr>
      <w:rFonts w:ascii="Calibri" w:hAnsi="Calibri" w:cs="Calibri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095C68"/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affb">
    <w:name w:val="осн_загол"/>
    <w:basedOn w:val="a"/>
    <w:uiPriority w:val="99"/>
    <w:rsid w:val="00095C68"/>
    <w:pPr>
      <w:jc w:val="center"/>
    </w:pPr>
    <w:rPr>
      <w:rFonts w:ascii="a_AvanteNrBook" w:hAnsi="a_AvanteNrBook" w:cs="a_AvanteNrBook"/>
      <w:b/>
      <w:bCs/>
      <w:smallCaps/>
      <w:spacing w:val="12"/>
      <w:w w:val="110"/>
      <w:sz w:val="40"/>
      <w:szCs w:val="40"/>
    </w:rPr>
  </w:style>
  <w:style w:type="paragraph" w:customStyle="1" w:styleId="affc">
    <w:name w:val="под_ред"/>
    <w:basedOn w:val="a"/>
    <w:uiPriority w:val="99"/>
    <w:rsid w:val="00095C68"/>
    <w:pPr>
      <w:jc w:val="center"/>
    </w:pPr>
    <w:rPr>
      <w:rFonts w:ascii="a_AvanteNrBook" w:hAnsi="a_AvanteNrBook" w:cs="a_AvanteNrBook"/>
      <w:smallCaps/>
      <w:spacing w:val="12"/>
      <w:sz w:val="22"/>
      <w:szCs w:val="22"/>
    </w:rPr>
  </w:style>
  <w:style w:type="character" w:styleId="affd">
    <w:name w:val="Hyperlink"/>
    <w:basedOn w:val="a0"/>
    <w:uiPriority w:val="99"/>
    <w:rsid w:val="00095C68"/>
    <w:rPr>
      <w:rFonts w:cs="Times New Roman"/>
      <w:color w:val="0000FF"/>
      <w:u w:val="single"/>
    </w:rPr>
  </w:style>
  <w:style w:type="paragraph" w:customStyle="1" w:styleId="19">
    <w:name w:val="1 Знак Знак Знак"/>
    <w:basedOn w:val="a"/>
    <w:uiPriority w:val="99"/>
    <w:rsid w:val="00095C68"/>
    <w:pPr>
      <w:tabs>
        <w:tab w:val="num" w:pos="1725"/>
      </w:tabs>
      <w:spacing w:after="160" w:line="240" w:lineRule="exact"/>
      <w:ind w:left="1725" w:hanging="1005"/>
      <w:jc w:val="center"/>
    </w:pPr>
    <w:rPr>
      <w:i/>
      <w:iCs/>
      <w:sz w:val="28"/>
      <w:szCs w:val="28"/>
      <w:lang w:val="en-US" w:eastAsia="en-US"/>
    </w:rPr>
  </w:style>
  <w:style w:type="paragraph" w:styleId="34">
    <w:name w:val="Body Text Indent 3"/>
    <w:basedOn w:val="a"/>
    <w:link w:val="35"/>
    <w:uiPriority w:val="99"/>
    <w:semiHidden/>
    <w:rsid w:val="00095C68"/>
    <w:pPr>
      <w:spacing w:after="120" w:line="276" w:lineRule="auto"/>
      <w:ind w:left="283"/>
    </w:pPr>
    <w:rPr>
      <w:rFonts w:ascii="Calibri" w:hAnsi="Calibri" w:cs="Calibri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semiHidden/>
    <w:rsid w:val="00095C68"/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61">
    <w:name w:val="заголовок 6"/>
    <w:basedOn w:val="a"/>
    <w:next w:val="a"/>
    <w:rsid w:val="00095C68"/>
    <w:pPr>
      <w:keepNext/>
      <w:widowControl w:val="0"/>
      <w:autoSpaceDE w:val="0"/>
      <w:autoSpaceDN w:val="0"/>
      <w:spacing w:line="360" w:lineRule="auto"/>
      <w:ind w:firstLine="540"/>
      <w:jc w:val="both"/>
    </w:pPr>
    <w:rPr>
      <w:b/>
      <w:bCs/>
      <w:sz w:val="28"/>
      <w:szCs w:val="28"/>
    </w:rPr>
  </w:style>
  <w:style w:type="paragraph" w:customStyle="1" w:styleId="36">
    <w:name w:val="заголовок 3"/>
    <w:basedOn w:val="a"/>
    <w:next w:val="a"/>
    <w:rsid w:val="00095C68"/>
    <w:pPr>
      <w:keepNext/>
      <w:widowControl w:val="0"/>
      <w:autoSpaceDE w:val="0"/>
      <w:autoSpaceDN w:val="0"/>
      <w:ind w:firstLine="142"/>
      <w:jc w:val="center"/>
    </w:pPr>
    <w:rPr>
      <w:sz w:val="28"/>
      <w:szCs w:val="28"/>
    </w:rPr>
  </w:style>
  <w:style w:type="paragraph" w:customStyle="1" w:styleId="5b5">
    <w:name w:val="заго+5bовок 5"/>
    <w:basedOn w:val="a"/>
    <w:next w:val="a"/>
    <w:rsid w:val="00095C68"/>
    <w:pPr>
      <w:keepNext/>
      <w:widowControl w:val="0"/>
      <w:autoSpaceDE w:val="0"/>
      <w:autoSpaceDN w:val="0"/>
      <w:ind w:left="1080" w:hanging="1080"/>
    </w:pPr>
    <w:rPr>
      <w:b/>
      <w:bCs/>
      <w:sz w:val="20"/>
    </w:rPr>
  </w:style>
  <w:style w:type="character" w:styleId="affe">
    <w:name w:val="FollowedHyperlink"/>
    <w:basedOn w:val="a0"/>
    <w:rsid w:val="00095C68"/>
    <w:rPr>
      <w:color w:val="800080"/>
      <w:u w:val="single"/>
    </w:rPr>
  </w:style>
  <w:style w:type="paragraph" w:customStyle="1" w:styleId="afff">
    <w:name w:val="Знак Знак Знак Знак"/>
    <w:basedOn w:val="a"/>
    <w:rsid w:val="00095C68"/>
    <w:pPr>
      <w:pageBreakBefore/>
      <w:spacing w:after="160" w:line="360" w:lineRule="auto"/>
    </w:pPr>
    <w:rPr>
      <w:sz w:val="28"/>
      <w:szCs w:val="20"/>
      <w:lang w:val="en-US" w:eastAsia="en-US"/>
    </w:rPr>
  </w:style>
  <w:style w:type="paragraph" w:customStyle="1" w:styleId="2a">
    <w:name w:val="Абзац списка2"/>
    <w:basedOn w:val="a"/>
    <w:rsid w:val="00095C68"/>
    <w:pPr>
      <w:ind w:left="720"/>
      <w:contextualSpacing/>
    </w:pPr>
    <w:rPr>
      <w:rFonts w:eastAsia="Calibri"/>
    </w:rPr>
  </w:style>
  <w:style w:type="paragraph" w:customStyle="1" w:styleId="37">
    <w:name w:val="Абзац списка3"/>
    <w:basedOn w:val="a"/>
    <w:rsid w:val="00095C68"/>
    <w:pPr>
      <w:ind w:left="720"/>
      <w:contextualSpacing/>
    </w:pPr>
    <w:rPr>
      <w:rFonts w:eastAsia="Calibri"/>
    </w:rPr>
  </w:style>
  <w:style w:type="paragraph" w:customStyle="1" w:styleId="TNR14">
    <w:name w:val="TNR_14"/>
    <w:basedOn w:val="a"/>
    <w:rsid w:val="00095C68"/>
    <w:pPr>
      <w:ind w:firstLine="720"/>
      <w:jc w:val="both"/>
    </w:pPr>
    <w:rPr>
      <w:sz w:val="28"/>
    </w:rPr>
  </w:style>
  <w:style w:type="paragraph" w:customStyle="1" w:styleId="c5">
    <w:name w:val="c5"/>
    <w:basedOn w:val="a"/>
    <w:rsid w:val="00095C68"/>
    <w:pPr>
      <w:spacing w:before="100" w:beforeAutospacing="1" w:after="100" w:afterAutospacing="1"/>
    </w:pPr>
  </w:style>
  <w:style w:type="character" w:customStyle="1" w:styleId="c0">
    <w:name w:val="c0"/>
    <w:basedOn w:val="a0"/>
    <w:rsid w:val="00095C68"/>
  </w:style>
  <w:style w:type="paragraph" w:customStyle="1" w:styleId="ConsPlusNormal">
    <w:name w:val="ConsPlusNormal"/>
    <w:rsid w:val="00095C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a">
    <w:name w:val="toc 1"/>
    <w:basedOn w:val="a"/>
    <w:next w:val="a"/>
    <w:uiPriority w:val="39"/>
    <w:rsid w:val="00095C68"/>
    <w:pPr>
      <w:spacing w:before="120" w:after="120"/>
    </w:pPr>
    <w:rPr>
      <w:b/>
      <w:caps/>
      <w:sz w:val="20"/>
      <w:lang w:eastAsia="ar-SA"/>
    </w:rPr>
  </w:style>
  <w:style w:type="paragraph" w:styleId="2b">
    <w:name w:val="toc 2"/>
    <w:basedOn w:val="a"/>
    <w:next w:val="a"/>
    <w:uiPriority w:val="39"/>
    <w:rsid w:val="00095C68"/>
    <w:pPr>
      <w:tabs>
        <w:tab w:val="right" w:leader="dot" w:pos="9060"/>
      </w:tabs>
      <w:ind w:firstLine="426"/>
    </w:pPr>
    <w:rPr>
      <w:i/>
      <w:smallCaps/>
      <w:sz w:val="28"/>
      <w:szCs w:val="28"/>
      <w:lang w:eastAsia="ar-SA"/>
    </w:rPr>
  </w:style>
  <w:style w:type="paragraph" w:styleId="afff0">
    <w:name w:val="TOC Heading"/>
    <w:basedOn w:val="10"/>
    <w:next w:val="a"/>
    <w:uiPriority w:val="39"/>
    <w:semiHidden/>
    <w:unhideWhenUsed/>
    <w:qFormat/>
    <w:rsid w:val="00095C68"/>
    <w:pPr>
      <w:keepLines/>
      <w:suppressAutoHyphens w:val="0"/>
      <w:spacing w:before="480" w:after="0"/>
      <w:outlineLvl w:val="9"/>
    </w:pPr>
    <w:rPr>
      <w:rFonts w:ascii="Cambria" w:hAnsi="Cambria" w:cs="Times New Roman"/>
      <w:color w:val="365F91"/>
      <w:kern w:val="0"/>
      <w:sz w:val="28"/>
      <w:szCs w:val="28"/>
      <w:lang w:eastAsia="ru-RU"/>
    </w:rPr>
  </w:style>
  <w:style w:type="paragraph" w:customStyle="1" w:styleId="Style10">
    <w:name w:val="Style10"/>
    <w:basedOn w:val="a"/>
    <w:uiPriority w:val="99"/>
    <w:rsid w:val="00095C68"/>
    <w:pPr>
      <w:widowControl w:val="0"/>
      <w:autoSpaceDE w:val="0"/>
      <w:spacing w:line="269" w:lineRule="exact"/>
      <w:ind w:firstLine="403"/>
      <w:jc w:val="both"/>
    </w:pPr>
    <w:rPr>
      <w:rFonts w:ascii="Calibri" w:hAnsi="Calibri"/>
      <w:lang w:eastAsia="ar-SA"/>
    </w:rPr>
  </w:style>
  <w:style w:type="character" w:customStyle="1" w:styleId="FontStyle87">
    <w:name w:val="Font Style87"/>
    <w:basedOn w:val="a0"/>
    <w:uiPriority w:val="99"/>
    <w:rsid w:val="00095C68"/>
    <w:rPr>
      <w:rFonts w:ascii="Times New Roman" w:hAnsi="Times New Roman" w:cs="Times New Roman"/>
      <w:sz w:val="24"/>
      <w:szCs w:val="24"/>
    </w:rPr>
  </w:style>
  <w:style w:type="paragraph" w:customStyle="1" w:styleId="afff1">
    <w:name w:val="Цитаты"/>
    <w:basedOn w:val="a"/>
    <w:rsid w:val="00095C68"/>
    <w:pPr>
      <w:autoSpaceDE w:val="0"/>
      <w:autoSpaceDN w:val="0"/>
      <w:spacing w:before="100" w:after="100"/>
      <w:ind w:left="360" w:right="360"/>
    </w:pPr>
  </w:style>
  <w:style w:type="character" w:customStyle="1" w:styleId="FontStyle428">
    <w:name w:val="Font Style428"/>
    <w:rsid w:val="00095C68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095C68"/>
    <w:pPr>
      <w:widowControl w:val="0"/>
      <w:autoSpaceDE w:val="0"/>
      <w:autoSpaceDN w:val="0"/>
      <w:adjustRightInd w:val="0"/>
    </w:pPr>
  </w:style>
  <w:style w:type="paragraph" w:customStyle="1" w:styleId="Style44">
    <w:name w:val="Style44"/>
    <w:basedOn w:val="a"/>
    <w:rsid w:val="00095C68"/>
    <w:pPr>
      <w:widowControl w:val="0"/>
      <w:autoSpaceDE w:val="0"/>
      <w:autoSpaceDN w:val="0"/>
      <w:adjustRightInd w:val="0"/>
      <w:spacing w:line="322" w:lineRule="exact"/>
    </w:pPr>
    <w:rPr>
      <w:rFonts w:eastAsiaTheme="minorEastAsia"/>
    </w:rPr>
  </w:style>
  <w:style w:type="character" w:customStyle="1" w:styleId="FontStyle83">
    <w:name w:val="Font Style83"/>
    <w:rsid w:val="00095C68"/>
    <w:rPr>
      <w:rFonts w:ascii="Times New Roman" w:hAnsi="Times New Roman" w:cs="Times New Roman"/>
      <w:b/>
      <w:sz w:val="24"/>
    </w:rPr>
  </w:style>
  <w:style w:type="paragraph" w:customStyle="1" w:styleId="file">
    <w:name w:val="file"/>
    <w:basedOn w:val="a"/>
    <w:rsid w:val="00095C68"/>
    <w:pPr>
      <w:spacing w:before="100" w:beforeAutospacing="1" w:after="100" w:afterAutospacing="1"/>
    </w:pPr>
  </w:style>
  <w:style w:type="paragraph" w:customStyle="1" w:styleId="16pt">
    <w:name w:val="Обычный + 16 pt"/>
    <w:aliases w:val="полужирный,по центру"/>
    <w:basedOn w:val="a"/>
    <w:link w:val="afff2"/>
    <w:rsid w:val="00095C68"/>
    <w:pPr>
      <w:spacing w:line="360" w:lineRule="auto"/>
      <w:ind w:firstLine="709"/>
      <w:jc w:val="both"/>
    </w:pPr>
    <w:rPr>
      <w:sz w:val="32"/>
    </w:rPr>
  </w:style>
  <w:style w:type="character" w:customStyle="1" w:styleId="afff2">
    <w:name w:val="по центру Знак"/>
    <w:link w:val="16pt"/>
    <w:rsid w:val="00095C68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FontStyle52">
    <w:name w:val="Font Style52"/>
    <w:basedOn w:val="a0"/>
    <w:uiPriority w:val="99"/>
    <w:rsid w:val="00EA77CC"/>
    <w:rPr>
      <w:rFonts w:ascii="Times New Roman" w:hAnsi="Times New Roman" w:cs="Times New Roman"/>
      <w:sz w:val="26"/>
      <w:szCs w:val="26"/>
    </w:rPr>
  </w:style>
  <w:style w:type="paragraph" w:customStyle="1" w:styleId="Style33">
    <w:name w:val="Style33"/>
    <w:basedOn w:val="a"/>
    <w:uiPriority w:val="99"/>
    <w:rsid w:val="00EA77CC"/>
    <w:pPr>
      <w:widowControl w:val="0"/>
      <w:autoSpaceDE w:val="0"/>
      <w:autoSpaceDN w:val="0"/>
      <w:adjustRightInd w:val="0"/>
      <w:spacing w:line="480" w:lineRule="exact"/>
      <w:ind w:hanging="360"/>
    </w:pPr>
    <w:rPr>
      <w:rFonts w:eastAsiaTheme="minorEastAsia"/>
    </w:rPr>
  </w:style>
  <w:style w:type="paragraph" w:customStyle="1" w:styleId="Style66">
    <w:name w:val="Style66"/>
    <w:basedOn w:val="a"/>
    <w:uiPriority w:val="99"/>
    <w:rsid w:val="008B6A4F"/>
    <w:pPr>
      <w:widowControl w:val="0"/>
      <w:autoSpaceDE w:val="0"/>
      <w:autoSpaceDN w:val="0"/>
      <w:adjustRightInd w:val="0"/>
      <w:spacing w:line="485" w:lineRule="exact"/>
      <w:ind w:hanging="346"/>
      <w:jc w:val="both"/>
    </w:pPr>
    <w:rPr>
      <w:rFonts w:eastAsiaTheme="minorEastAsia"/>
    </w:rPr>
  </w:style>
  <w:style w:type="paragraph" w:customStyle="1" w:styleId="Style2">
    <w:name w:val="Style2"/>
    <w:basedOn w:val="a"/>
    <w:uiPriority w:val="99"/>
    <w:rsid w:val="00EB2ACD"/>
    <w:pPr>
      <w:widowControl w:val="0"/>
      <w:autoSpaceDE w:val="0"/>
      <w:autoSpaceDN w:val="0"/>
      <w:adjustRightInd w:val="0"/>
      <w:spacing w:line="320" w:lineRule="exact"/>
      <w:jc w:val="center"/>
    </w:pPr>
    <w:rPr>
      <w:rFonts w:eastAsiaTheme="minorEastAsia"/>
    </w:rPr>
  </w:style>
  <w:style w:type="character" w:customStyle="1" w:styleId="FontStyle95">
    <w:name w:val="Font Style95"/>
    <w:basedOn w:val="a0"/>
    <w:uiPriority w:val="99"/>
    <w:rsid w:val="00EB2ACD"/>
    <w:rPr>
      <w:rFonts w:ascii="Times New Roman" w:hAnsi="Times New Roman" w:cs="Times New Roman"/>
      <w:b/>
      <w:bCs/>
      <w:sz w:val="24"/>
      <w:szCs w:val="24"/>
    </w:rPr>
  </w:style>
  <w:style w:type="paragraph" w:customStyle="1" w:styleId="Style61">
    <w:name w:val="Style61"/>
    <w:basedOn w:val="a"/>
    <w:uiPriority w:val="99"/>
    <w:rsid w:val="00EB2ACD"/>
    <w:pPr>
      <w:widowControl w:val="0"/>
      <w:autoSpaceDE w:val="0"/>
      <w:autoSpaceDN w:val="0"/>
      <w:adjustRightInd w:val="0"/>
      <w:spacing w:line="480" w:lineRule="exact"/>
      <w:ind w:firstLine="715"/>
      <w:jc w:val="both"/>
    </w:pPr>
    <w:rPr>
      <w:rFonts w:eastAsiaTheme="minorEastAsia"/>
    </w:rPr>
  </w:style>
  <w:style w:type="character" w:customStyle="1" w:styleId="WW8Num18z0">
    <w:name w:val="WW8Num18z0"/>
    <w:rsid w:val="002E52E2"/>
    <w:rPr>
      <w:rFonts w:ascii="Symbol" w:hAnsi="Symbol"/>
    </w:rPr>
  </w:style>
  <w:style w:type="paragraph" w:customStyle="1" w:styleId="Style5">
    <w:name w:val="Style5"/>
    <w:basedOn w:val="a"/>
    <w:uiPriority w:val="99"/>
    <w:rsid w:val="002E52E2"/>
    <w:pPr>
      <w:widowControl w:val="0"/>
      <w:autoSpaceDE w:val="0"/>
      <w:autoSpaceDN w:val="0"/>
      <w:adjustRightInd w:val="0"/>
      <w:spacing w:line="485" w:lineRule="exact"/>
      <w:jc w:val="both"/>
    </w:pPr>
    <w:rPr>
      <w:rFonts w:eastAsiaTheme="minorEastAsia"/>
    </w:rPr>
  </w:style>
  <w:style w:type="paragraph" w:customStyle="1" w:styleId="Style3">
    <w:name w:val="Style3"/>
    <w:rsid w:val="00BB60E0"/>
    <w:pPr>
      <w:widowControl w:val="0"/>
      <w:suppressAutoHyphens/>
      <w:spacing w:after="0" w:line="240" w:lineRule="auto"/>
      <w:jc w:val="center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blk">
    <w:name w:val="blk"/>
    <w:basedOn w:val="a0"/>
    <w:rsid w:val="00571FA8"/>
  </w:style>
  <w:style w:type="paragraph" w:customStyle="1" w:styleId="Style4">
    <w:name w:val="Style4"/>
    <w:basedOn w:val="a"/>
    <w:uiPriority w:val="99"/>
    <w:rsid w:val="00E334C4"/>
    <w:pPr>
      <w:widowControl w:val="0"/>
      <w:autoSpaceDE w:val="0"/>
      <w:spacing w:line="270" w:lineRule="exact"/>
      <w:ind w:firstLine="396"/>
      <w:jc w:val="both"/>
    </w:pPr>
    <w:rPr>
      <w:rFonts w:ascii="Calibri" w:hAnsi="Calibri"/>
      <w:lang w:eastAsia="ar-SA"/>
    </w:rPr>
  </w:style>
  <w:style w:type="character" w:customStyle="1" w:styleId="FontStyle51">
    <w:name w:val="Font Style51"/>
    <w:basedOn w:val="a0"/>
    <w:uiPriority w:val="99"/>
    <w:rsid w:val="00E334C4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3">
    <w:name w:val="Style23"/>
    <w:basedOn w:val="a"/>
    <w:uiPriority w:val="99"/>
    <w:rsid w:val="00E334C4"/>
    <w:pPr>
      <w:widowControl w:val="0"/>
      <w:autoSpaceDE w:val="0"/>
      <w:autoSpaceDN w:val="0"/>
      <w:adjustRightInd w:val="0"/>
      <w:spacing w:line="482" w:lineRule="exact"/>
    </w:pPr>
    <w:rPr>
      <w:rFonts w:eastAsiaTheme="minorEastAsia"/>
    </w:rPr>
  </w:style>
  <w:style w:type="paragraph" w:customStyle="1" w:styleId="Style13">
    <w:name w:val="Style13"/>
    <w:basedOn w:val="a"/>
    <w:uiPriority w:val="99"/>
    <w:rsid w:val="00E334C4"/>
    <w:pPr>
      <w:widowControl w:val="0"/>
      <w:autoSpaceDE w:val="0"/>
      <w:autoSpaceDN w:val="0"/>
      <w:adjustRightInd w:val="0"/>
      <w:spacing w:line="480" w:lineRule="exact"/>
      <w:ind w:firstLine="350"/>
    </w:pPr>
    <w:rPr>
      <w:rFonts w:eastAsiaTheme="minorEastAsia"/>
    </w:rPr>
  </w:style>
  <w:style w:type="character" w:customStyle="1" w:styleId="fontstyle01">
    <w:name w:val="fontstyle01"/>
    <w:basedOn w:val="a0"/>
    <w:rsid w:val="0079488F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8546EF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quiz-cardanswer">
    <w:name w:val="quiz-card__answer"/>
    <w:basedOn w:val="a"/>
    <w:rsid w:val="00130177"/>
    <w:pPr>
      <w:spacing w:before="100" w:beforeAutospacing="1" w:after="100" w:afterAutospacing="1"/>
    </w:pPr>
  </w:style>
  <w:style w:type="paragraph" w:customStyle="1" w:styleId="42">
    <w:name w:val="Абзац списка4"/>
    <w:basedOn w:val="a"/>
    <w:rsid w:val="00075B39"/>
    <w:pPr>
      <w:ind w:left="720"/>
      <w:contextualSpacing/>
    </w:pPr>
    <w:rPr>
      <w:rFonts w:eastAsia="Calibri"/>
      <w:sz w:val="20"/>
      <w:szCs w:val="20"/>
      <w:lang w:eastAsia="en-US"/>
    </w:rPr>
  </w:style>
  <w:style w:type="character" w:customStyle="1" w:styleId="afff3">
    <w:name w:val="Основной текст_"/>
    <w:basedOn w:val="a0"/>
    <w:link w:val="1b"/>
    <w:rsid w:val="00946F90"/>
    <w:rPr>
      <w:rFonts w:ascii="Batang" w:eastAsia="Batang" w:hAnsi="Batang" w:cs="Batang"/>
      <w:sz w:val="16"/>
      <w:szCs w:val="16"/>
      <w:shd w:val="clear" w:color="auto" w:fill="FFFFFF"/>
    </w:rPr>
  </w:style>
  <w:style w:type="paragraph" w:customStyle="1" w:styleId="1b">
    <w:name w:val="Основной текст1"/>
    <w:basedOn w:val="a"/>
    <w:link w:val="afff3"/>
    <w:rsid w:val="00946F90"/>
    <w:pPr>
      <w:shd w:val="clear" w:color="auto" w:fill="FFFFFF"/>
      <w:spacing w:before="120" w:line="235" w:lineRule="exact"/>
      <w:ind w:hanging="340"/>
      <w:jc w:val="both"/>
    </w:pPr>
    <w:rPr>
      <w:rFonts w:ascii="Batang" w:eastAsia="Batang" w:hAnsi="Batang" w:cs="Batang"/>
      <w:sz w:val="16"/>
      <w:szCs w:val="16"/>
      <w:lang w:eastAsia="en-US"/>
    </w:rPr>
  </w:style>
  <w:style w:type="character" w:customStyle="1" w:styleId="afff4">
    <w:name w:val="Другое_"/>
    <w:basedOn w:val="a0"/>
    <w:link w:val="afff5"/>
    <w:rsid w:val="00BE0E4A"/>
    <w:rPr>
      <w:rFonts w:ascii="Times New Roman" w:eastAsia="Times New Roman" w:hAnsi="Times New Roman" w:cs="Times New Roman"/>
      <w:sz w:val="26"/>
      <w:szCs w:val="26"/>
    </w:rPr>
  </w:style>
  <w:style w:type="paragraph" w:customStyle="1" w:styleId="afff5">
    <w:name w:val="Другое"/>
    <w:basedOn w:val="a"/>
    <w:link w:val="afff4"/>
    <w:rsid w:val="00BE0E4A"/>
    <w:pPr>
      <w:widowControl w:val="0"/>
      <w:spacing w:line="252" w:lineRule="auto"/>
      <w:ind w:firstLine="400"/>
    </w:pPr>
    <w:rPr>
      <w:sz w:val="26"/>
      <w:szCs w:val="26"/>
      <w:lang w:eastAsia="en-US"/>
    </w:rPr>
  </w:style>
  <w:style w:type="paragraph" w:customStyle="1" w:styleId="TableParagraph">
    <w:name w:val="Table Paragraph"/>
    <w:basedOn w:val="a"/>
    <w:uiPriority w:val="1"/>
    <w:qFormat/>
    <w:rsid w:val="00BE0E4A"/>
    <w:pPr>
      <w:widowControl w:val="0"/>
      <w:autoSpaceDE w:val="0"/>
      <w:autoSpaceDN w:val="0"/>
      <w:ind w:left="110"/>
    </w:pPr>
    <w:rPr>
      <w:sz w:val="22"/>
      <w:szCs w:val="22"/>
      <w:lang w:eastAsia="en-US"/>
    </w:rPr>
  </w:style>
  <w:style w:type="table" w:customStyle="1" w:styleId="38">
    <w:name w:val="Сетка таблицы3"/>
    <w:basedOn w:val="a1"/>
    <w:next w:val="a3"/>
    <w:uiPriority w:val="39"/>
    <w:rsid w:val="00EE046A"/>
    <w:pPr>
      <w:spacing w:after="0" w:line="240" w:lineRule="auto"/>
    </w:pPr>
    <w:rPr>
      <w:rFonts w:ascii="Calibri"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9">
    <w:name w:val="Нет списка3"/>
    <w:next w:val="a2"/>
    <w:uiPriority w:val="99"/>
    <w:semiHidden/>
    <w:unhideWhenUsed/>
    <w:rsid w:val="00AA20C6"/>
  </w:style>
  <w:style w:type="character" w:customStyle="1" w:styleId="2c">
    <w:name w:val="Колонтитул (2)_"/>
    <w:basedOn w:val="a0"/>
    <w:link w:val="2d"/>
    <w:rsid w:val="00AA20C6"/>
    <w:rPr>
      <w:rFonts w:ascii="Times New Roman" w:eastAsia="Times New Roman" w:hAnsi="Times New Roman" w:cs="Times New Roman"/>
      <w:sz w:val="20"/>
      <w:szCs w:val="20"/>
    </w:rPr>
  </w:style>
  <w:style w:type="character" w:customStyle="1" w:styleId="1c">
    <w:name w:val="Заголовок №1_"/>
    <w:basedOn w:val="a0"/>
    <w:link w:val="1d"/>
    <w:rsid w:val="00AA20C6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e">
    <w:name w:val="Основной текст (2)_"/>
    <w:basedOn w:val="a0"/>
    <w:link w:val="2f"/>
    <w:rsid w:val="00AA20C6"/>
    <w:rPr>
      <w:rFonts w:ascii="Times New Roman" w:eastAsia="Times New Roman" w:hAnsi="Times New Roman" w:cs="Times New Roman"/>
      <w:sz w:val="20"/>
      <w:szCs w:val="20"/>
    </w:rPr>
  </w:style>
  <w:style w:type="paragraph" w:customStyle="1" w:styleId="2d">
    <w:name w:val="Колонтитул (2)"/>
    <w:basedOn w:val="a"/>
    <w:link w:val="2c"/>
    <w:rsid w:val="00AA20C6"/>
    <w:pPr>
      <w:widowControl w:val="0"/>
    </w:pPr>
    <w:rPr>
      <w:sz w:val="20"/>
      <w:szCs w:val="20"/>
      <w:lang w:eastAsia="en-US"/>
    </w:rPr>
  </w:style>
  <w:style w:type="paragraph" w:customStyle="1" w:styleId="1d">
    <w:name w:val="Заголовок №1"/>
    <w:basedOn w:val="a"/>
    <w:link w:val="1c"/>
    <w:rsid w:val="00AA20C6"/>
    <w:pPr>
      <w:widowControl w:val="0"/>
      <w:spacing w:after="320"/>
      <w:outlineLvl w:val="0"/>
    </w:pPr>
    <w:rPr>
      <w:b/>
      <w:bCs/>
      <w:sz w:val="28"/>
      <w:szCs w:val="28"/>
      <w:lang w:eastAsia="en-US"/>
    </w:rPr>
  </w:style>
  <w:style w:type="paragraph" w:customStyle="1" w:styleId="2f">
    <w:name w:val="Основной текст (2)"/>
    <w:basedOn w:val="a"/>
    <w:link w:val="2e"/>
    <w:rsid w:val="00AA20C6"/>
    <w:pPr>
      <w:widowControl w:val="0"/>
      <w:spacing w:after="320"/>
      <w:jc w:val="center"/>
    </w:pPr>
    <w:rPr>
      <w:sz w:val="20"/>
      <w:szCs w:val="20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733D95"/>
    <w:pPr>
      <w:widowControl w:val="0"/>
      <w:autoSpaceDE w:val="0"/>
      <w:autoSpaceDN w:val="0"/>
      <w:spacing w:after="0" w:line="240" w:lineRule="auto"/>
    </w:pPr>
    <w:rPr>
      <w:rFonts w:ascii="Calibri" w:eastAsia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1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36826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47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30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80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946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330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363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06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69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12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48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594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559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741250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1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51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9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72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821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72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802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62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33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542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092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009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61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599711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0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585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0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738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32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16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584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779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69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645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03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454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5338677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93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30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791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024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580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572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863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583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4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482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003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031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035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289662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25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5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586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300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753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344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33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948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555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818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646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97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799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0037278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8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23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13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192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85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79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7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611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89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7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848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482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04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2716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12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7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090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010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996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5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64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51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70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72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793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088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49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207354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23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92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674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905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615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33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3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232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970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73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9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64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83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0212525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49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623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94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142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723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44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748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568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016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99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688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45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476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7809701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01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16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352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10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711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8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32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913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325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18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885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918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367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698635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09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04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565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981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20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85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322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885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21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17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258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00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20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129610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86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72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97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408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66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177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618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534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87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431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190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57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52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6090236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68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69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98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422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008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93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48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566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29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647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726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612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097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0671080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80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755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892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346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75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12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277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02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975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023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2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051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130352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57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1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186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746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877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576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18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489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88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66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862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37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801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7352018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60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25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527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76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982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58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035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924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596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728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336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184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040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367682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03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29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377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606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387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338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502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633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07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577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265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064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182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645999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45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95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25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99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87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52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177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038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211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52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294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705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207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411641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38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9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874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7185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90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89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113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95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637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312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47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281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7383708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40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5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573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895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497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389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23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785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62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44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9153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48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013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02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06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94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62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15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07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73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6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64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0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8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5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12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91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3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091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03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16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0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10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61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90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30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33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1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32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63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02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23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8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88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10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1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70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43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84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36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1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05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68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4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77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30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7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4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71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15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1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06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55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04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87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78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31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36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96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1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27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9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14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79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25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8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59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9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3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74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48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61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75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04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13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87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5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45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450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87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41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41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35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77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51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3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08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0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03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00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3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74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10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53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65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85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69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12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37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77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43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94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73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75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13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33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4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90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66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40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33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26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57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17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82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75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318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63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4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74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35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0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36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D78C2A-C2E3-4094-80AD-E604F69DA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8</Pages>
  <Words>2213</Words>
  <Characters>12618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Учебная Часть</dc:creator>
  <cp:lastModifiedBy>Кафедра Философии</cp:lastModifiedBy>
  <cp:revision>40</cp:revision>
  <cp:lastPrinted>2021-12-03T14:29:00Z</cp:lastPrinted>
  <dcterms:created xsi:type="dcterms:W3CDTF">2024-10-16T11:34:00Z</dcterms:created>
  <dcterms:modified xsi:type="dcterms:W3CDTF">2024-10-23T10:33:00Z</dcterms:modified>
</cp:coreProperties>
</file>